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6F11" w14:textId="20AC58EB" w:rsidR="00D31277" w:rsidRPr="002232CE" w:rsidRDefault="00D31277" w:rsidP="00D31277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8</w:t>
      </w:r>
      <w:r w:rsidRPr="00143EEA">
        <w:rPr>
          <w:b/>
          <w:i/>
          <w:sz w:val="28"/>
        </w:rPr>
        <w:tab/>
      </w:r>
      <w:r w:rsidR="00215E90" w:rsidRPr="00215E90">
        <w:rPr>
          <w:rFonts w:cs="Arial"/>
          <w:b/>
          <w:bCs/>
          <w:color w:val="000000"/>
          <w:sz w:val="28"/>
          <w:szCs w:val="28"/>
        </w:rPr>
        <w:t>R3-253331</w:t>
      </w:r>
    </w:p>
    <w:p w14:paraId="55F0D21D" w14:textId="5B1551E5" w:rsidR="00D31277" w:rsidRDefault="00BC56F4" w:rsidP="00D312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St. Julian’s</w:t>
      </w:r>
      <w:r w:rsidR="00D31277" w:rsidRPr="007616C1">
        <w:rPr>
          <w:b/>
          <w:noProof/>
          <w:sz w:val="24"/>
          <w:lang w:eastAsia="zh-CN"/>
        </w:rPr>
        <w:t xml:space="preserve">, </w:t>
      </w:r>
      <w:r w:rsidRPr="007616C1">
        <w:rPr>
          <w:b/>
          <w:noProof/>
          <w:sz w:val="24"/>
          <w:lang w:eastAsia="zh-CN"/>
        </w:rPr>
        <w:t>M</w:t>
      </w:r>
      <w:r>
        <w:rPr>
          <w:b/>
          <w:noProof/>
          <w:sz w:val="24"/>
          <w:lang w:eastAsia="zh-CN"/>
        </w:rPr>
        <w:t>alta</w:t>
      </w:r>
      <w:r w:rsidR="00D31277">
        <w:rPr>
          <w:rFonts w:hint="eastAsia"/>
          <w:b/>
          <w:noProof/>
          <w:sz w:val="24"/>
          <w:lang w:eastAsia="zh-CN"/>
        </w:rPr>
        <w:t>,</w:t>
      </w:r>
      <w:r w:rsidR="00D31277">
        <w:rPr>
          <w:b/>
          <w:noProof/>
          <w:sz w:val="24"/>
        </w:rPr>
        <w:t xml:space="preserve"> </w:t>
      </w:r>
      <w:r w:rsidR="00D31277">
        <w:rPr>
          <w:rFonts w:hint="eastAsia"/>
          <w:b/>
          <w:noProof/>
          <w:sz w:val="24"/>
          <w:lang w:eastAsia="zh-CN"/>
        </w:rPr>
        <w:t>19</w:t>
      </w:r>
      <w:r w:rsidR="00D31277" w:rsidRPr="00A95D6B">
        <w:rPr>
          <w:b/>
          <w:noProof/>
          <w:sz w:val="24"/>
          <w:vertAlign w:val="superscript"/>
        </w:rPr>
        <w:t>th</w:t>
      </w:r>
      <w:r w:rsidR="00D31277">
        <w:rPr>
          <w:b/>
          <w:noProof/>
          <w:sz w:val="24"/>
        </w:rPr>
        <w:t xml:space="preserve"> – </w:t>
      </w:r>
      <w:r w:rsidR="00D31277">
        <w:rPr>
          <w:rFonts w:hint="eastAsia"/>
          <w:b/>
          <w:noProof/>
          <w:sz w:val="24"/>
          <w:lang w:eastAsia="zh-CN"/>
        </w:rPr>
        <w:t>23</w:t>
      </w:r>
      <w:r w:rsidR="00D31277" w:rsidRPr="000E6A93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D31277">
        <w:rPr>
          <w:rFonts w:hint="eastAsia"/>
          <w:b/>
          <w:noProof/>
          <w:sz w:val="24"/>
          <w:lang w:eastAsia="zh-CN"/>
        </w:rPr>
        <w:t xml:space="preserve"> May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1E4651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F1D1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20.2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37C7197E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24972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AIML for </w:t>
      </w:r>
      <w:proofErr w:type="spellStart"/>
      <w:r w:rsidR="00D51B3A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gNB</w:t>
      </w:r>
      <w:proofErr w:type="spellEnd"/>
      <w:r w:rsidR="00D51B3A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assisted positioning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FB75F5">
      <w:pPr>
        <w:pStyle w:val="Heading1"/>
        <w:numPr>
          <w:ilvl w:val="0"/>
          <w:numId w:val="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349A4F0D" w14:textId="5BF3AC09" w:rsidR="003F34EF" w:rsidRPr="009C1E3E" w:rsidRDefault="009C1E3E" w:rsidP="00F87D95">
      <w:pPr>
        <w:rPr>
          <w:rFonts w:eastAsiaTheme="minorEastAsia" w:cs="Calibri"/>
          <w:b/>
          <w:color w:val="0000FF"/>
          <w:sz w:val="18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we further discuss issues </w:t>
      </w:r>
      <w:r>
        <w:rPr>
          <w:rFonts w:eastAsiaTheme="minorEastAsia"/>
          <w:lang w:eastAsia="zh-CN"/>
        </w:rPr>
        <w:t>related</w:t>
      </w:r>
      <w:r>
        <w:rPr>
          <w:rFonts w:eastAsiaTheme="minorEastAsia" w:hint="eastAsia"/>
          <w:lang w:eastAsia="zh-CN"/>
        </w:rPr>
        <w:t xml:space="preserve"> to AIML for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assisted positioning case 3a.</w:t>
      </w:r>
    </w:p>
    <w:p w14:paraId="1BA001A0" w14:textId="5379962B" w:rsidR="00265F85" w:rsidRDefault="005F6015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6708F379" w14:textId="6285C7C8" w:rsidR="005329F1" w:rsidRDefault="005329F1" w:rsidP="00FB75F5">
      <w:pPr>
        <w:pStyle w:val="Heading2"/>
        <w:numPr>
          <w:ilvl w:val="1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Case 3a: AIML for NG-RAN node assisted positioning with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-side model</w:t>
      </w:r>
    </w:p>
    <w:p w14:paraId="72D323BC" w14:textId="42F60DEE" w:rsidR="00237845" w:rsidRDefault="00237845" w:rsidP="0023784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previous RAN3 meeting, the following solution was agreed by RAN3 to support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to fetch the part B information of a UE under an on-going positioning session.</w:t>
      </w:r>
    </w:p>
    <w:p w14:paraId="1EFC6EEC" w14:textId="77777777" w:rsidR="00237845" w:rsidRPr="00237845" w:rsidRDefault="00237845" w:rsidP="00237845">
      <w:pPr>
        <w:rPr>
          <w:rFonts w:eastAsiaTheme="minorEastAsia"/>
          <w:lang w:eastAsia="zh-CN"/>
        </w:rPr>
      </w:pPr>
    </w:p>
    <w:p w14:paraId="6410DD04" w14:textId="77777777" w:rsidR="00237845" w:rsidRDefault="00237845" w:rsidP="00237845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object w:dxaOrig="9380" w:dyaOrig="4880" w14:anchorId="346D5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1pt;height:244.35pt" o:ole="">
            <v:imagedata r:id="rId11" o:title=""/>
          </v:shape>
          <o:OLEObject Type="Embed" ProgID="Visio.Drawing.15" ShapeID="_x0000_i1025" DrawAspect="Content" ObjectID="_1808295698" r:id="rId12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37845" w14:paraId="1AB7026E" w14:textId="77777777" w:rsidTr="00237845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D11F" w14:textId="77777777" w:rsidR="00237845" w:rsidRDefault="00237845">
            <w:pPr>
              <w:pStyle w:val="B1"/>
              <w:ind w:left="3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ab/>
              <w:t xml:space="preserve">The LMF sends the </w:t>
            </w:r>
            <w:proofErr w:type="spellStart"/>
            <w:r>
              <w:rPr>
                <w:rFonts w:ascii="Times New Roman" w:hAnsi="Times New Roman"/>
              </w:rPr>
              <w:t>NRPPa</w:t>
            </w:r>
            <w:proofErr w:type="spellEnd"/>
            <w:r>
              <w:rPr>
                <w:rFonts w:ascii="Times New Roman" w:hAnsi="Times New Roman"/>
              </w:rPr>
              <w:t xml:space="preserve"> MEASUREMENT REQUEST message to one or more </w:t>
            </w:r>
            <w:proofErr w:type="spellStart"/>
            <w:r>
              <w:rPr>
                <w:rFonts w:ascii="Times New Roman" w:hAnsi="Times New Roman"/>
              </w:rPr>
              <w:t>gNBs</w:t>
            </w:r>
            <w:proofErr w:type="spellEnd"/>
            <w:r>
              <w:rPr>
                <w:rFonts w:ascii="Times New Roman" w:hAnsi="Times New Roman"/>
              </w:rPr>
              <w:t xml:space="preserve"> according to positioning procedures.</w:t>
            </w:r>
          </w:p>
          <w:p w14:paraId="589276F7" w14:textId="77777777" w:rsidR="00237845" w:rsidRDefault="00237845">
            <w:pPr>
              <w:pStyle w:val="B1"/>
              <w:ind w:left="3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ab/>
              <w:t xml:space="preserve">The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>(s) determines that data collection is needed for the UE being positioned.</w:t>
            </w:r>
          </w:p>
          <w:p w14:paraId="05EAC05E" w14:textId="77777777" w:rsidR="00237845" w:rsidRDefault="00237845">
            <w:pPr>
              <w:pStyle w:val="B1"/>
              <w:ind w:left="3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ab/>
              <w:t xml:space="preserve">The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(s) sends the </w:t>
            </w:r>
            <w:proofErr w:type="spellStart"/>
            <w:r>
              <w:rPr>
                <w:rFonts w:ascii="Times New Roman" w:hAnsi="Times New Roman"/>
              </w:rPr>
              <w:t>NRPPa</w:t>
            </w:r>
            <w:proofErr w:type="spellEnd"/>
            <w:r>
              <w:rPr>
                <w:rFonts w:ascii="Times New Roman" w:hAnsi="Times New Roman"/>
              </w:rPr>
              <w:t xml:space="preserve"> MEASUREMENT RESPONSE message to the LMF and indicates that data collection is needed for the UE being positioned.</w:t>
            </w:r>
          </w:p>
          <w:p w14:paraId="19E29970" w14:textId="77777777" w:rsidR="00237845" w:rsidRDefault="00237845">
            <w:pPr>
              <w:pStyle w:val="B1"/>
              <w:ind w:left="336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Note:</w:t>
            </w:r>
            <w:r>
              <w:rPr>
                <w:rFonts w:ascii="Times New Roman" w:hAnsi="Times New Roman"/>
              </w:rPr>
              <w:tab/>
              <w:t>Steps 1 to 3 may occur while the LMF performs one or more of the positioning procedures described in clauses 6.11.1, 6.11.2 and 6.11.3 of TS 23.273 [35].</w:t>
            </w:r>
          </w:p>
          <w:p w14:paraId="25251583" w14:textId="77777777" w:rsidR="00237845" w:rsidRDefault="00237845">
            <w:pPr>
              <w:pStyle w:val="B1"/>
              <w:ind w:left="3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</w:rPr>
              <w:tab/>
              <w:t xml:space="preserve">The LMF sends the (new) </w:t>
            </w:r>
            <w:proofErr w:type="spellStart"/>
            <w:r>
              <w:rPr>
                <w:rFonts w:ascii="Times New Roman" w:hAnsi="Times New Roman"/>
              </w:rPr>
              <w:t>NRPPa</w:t>
            </w:r>
            <w:proofErr w:type="spellEnd"/>
            <w:r>
              <w:rPr>
                <w:rFonts w:ascii="Times New Roman" w:hAnsi="Times New Roman"/>
              </w:rPr>
              <w:t xml:space="preserve"> POSITIONING DATA COLLECTION REPORT message to the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(s) which indicated that positioning data collection is needed for the UE being positioned. The </w:t>
            </w:r>
            <w:r>
              <w:rPr>
                <w:rFonts w:ascii="Times New Roman" w:hAnsi="Times New Roman"/>
              </w:rPr>
              <w:lastRenderedPageBreak/>
              <w:t xml:space="preserve">message includes information related to UE location and correlation information that enables the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to correlate the information related to UE location with information related to UL measurements (e.g., LMF Measurement ID and RAN Measurement ID).</w:t>
            </w:r>
          </w:p>
        </w:tc>
      </w:tr>
    </w:tbl>
    <w:p w14:paraId="47E0FDF3" w14:textId="3CC62827" w:rsidR="00E451E3" w:rsidRPr="00237845" w:rsidRDefault="00E451E3" w:rsidP="00237845">
      <w:pPr>
        <w:rPr>
          <w:lang w:val="en-US"/>
        </w:rPr>
      </w:pPr>
    </w:p>
    <w:p w14:paraId="5C0BA177" w14:textId="1D36086A" w:rsidR="00AB1EAE" w:rsidRPr="00944355" w:rsidRDefault="00F93DD5" w:rsidP="00AB1EA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meanwhile, </w:t>
      </w:r>
      <w:r w:rsidR="00944355">
        <w:rPr>
          <w:rFonts w:eastAsiaTheme="minorEastAsia" w:hint="eastAsia"/>
          <w:lang w:eastAsia="zh-CN"/>
        </w:rPr>
        <w:t xml:space="preserve">RAN1 has made the following agreements </w:t>
      </w:r>
      <w:r w:rsidR="00944355">
        <w:rPr>
          <w:rFonts w:eastAsiaTheme="minorEastAsia"/>
          <w:lang w:eastAsia="zh-CN"/>
        </w:rPr>
        <w:t>related</w:t>
      </w:r>
      <w:r w:rsidR="00944355">
        <w:rPr>
          <w:rFonts w:eastAsiaTheme="minorEastAsia" w:hint="eastAsia"/>
          <w:lang w:eastAsia="zh-CN"/>
        </w:rPr>
        <w:t xml:space="preserve"> to the part B </w:t>
      </w:r>
      <w:r w:rsidR="00944355">
        <w:rPr>
          <w:rFonts w:eastAsiaTheme="minorEastAsia"/>
          <w:lang w:eastAsia="zh-CN"/>
        </w:rPr>
        <w:t>information</w:t>
      </w:r>
      <w:r w:rsidR="00944355">
        <w:rPr>
          <w:rFonts w:eastAsiaTheme="minorEastAsia" w:hint="eastAsia"/>
          <w:lang w:eastAsia="zh-CN"/>
        </w:rPr>
        <w:t xml:space="preserve"> needed by </w:t>
      </w:r>
      <w:proofErr w:type="spellStart"/>
      <w:r w:rsidR="00944355">
        <w:rPr>
          <w:rFonts w:eastAsiaTheme="minorEastAsia" w:hint="eastAsia"/>
          <w:lang w:eastAsia="zh-CN"/>
        </w:rPr>
        <w:t>gNB</w:t>
      </w:r>
      <w:proofErr w:type="spellEnd"/>
      <w:r w:rsidR="00944355">
        <w:rPr>
          <w:rFonts w:eastAsiaTheme="minorEastAsia" w:hint="eastAsia"/>
          <w:lang w:eastAsia="zh-CN"/>
        </w:rPr>
        <w:t xml:space="preserve"> for case 3a.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F2322" w14:paraId="599B346B" w14:textId="77777777" w:rsidTr="009F2322">
        <w:tc>
          <w:tcPr>
            <w:tcW w:w="9855" w:type="dxa"/>
          </w:tcPr>
          <w:p w14:paraId="3236C01E" w14:textId="5D62AD9E" w:rsidR="009F2322" w:rsidRPr="00CD755C" w:rsidRDefault="00072CE0" w:rsidP="009F2322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>
              <w:rPr>
                <w:rFonts w:eastAsia="等线" w:hint="eastAsia"/>
                <w:b/>
                <w:bCs/>
                <w:highlight w:val="green"/>
                <w:lang w:eastAsia="zh-CN"/>
              </w:rPr>
              <w:t xml:space="preserve">RAN1 </w:t>
            </w:r>
            <w:r w:rsidR="009F2322" w:rsidRPr="00CD755C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7975112B" w14:textId="77777777" w:rsidR="009F2322" w:rsidRPr="00CD755C" w:rsidRDefault="009F2322" w:rsidP="009F2322">
            <w:pPr>
              <w:spacing w:after="0"/>
            </w:pPr>
            <w:r w:rsidRPr="00CD755C">
              <w:t xml:space="preserve">For training data collection of AI/ML based positioning, the collected data sample </w:t>
            </w:r>
            <w:r w:rsidRPr="00CD755C">
              <w:rPr>
                <w:rFonts w:eastAsia="等线" w:hint="eastAsia"/>
                <w:lang w:eastAsia="zh-CN"/>
              </w:rPr>
              <w:t>can include</w:t>
            </w:r>
            <w:r w:rsidRPr="00CD755C">
              <w:t xml:space="preserve"> the following components:</w:t>
            </w:r>
          </w:p>
          <w:p w14:paraId="1B208966" w14:textId="77777777" w:rsidR="009F2322" w:rsidRPr="00CD755C" w:rsidRDefault="009F2322" w:rsidP="009F2322">
            <w:pPr>
              <w:spacing w:after="0"/>
            </w:pPr>
            <w:r w:rsidRPr="00CD755C">
              <w:t>Part A:</w:t>
            </w:r>
          </w:p>
          <w:p w14:paraId="4A43BB63" w14:textId="77777777" w:rsidR="009F2322" w:rsidRPr="00CD755C" w:rsidRDefault="009F2322" w:rsidP="009F2322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CD755C">
              <w:rPr>
                <w:rFonts w:cs="Calibri"/>
              </w:rPr>
              <w:t xml:space="preserve">channel measurement </w:t>
            </w:r>
          </w:p>
          <w:p w14:paraId="23789AAF" w14:textId="77777777" w:rsidR="009F2322" w:rsidRPr="00CD755C" w:rsidRDefault="009F2322" w:rsidP="009F2322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CD755C">
              <w:rPr>
                <w:rFonts w:cs="Calibri"/>
              </w:rPr>
              <w:t>quality indicator of channel measurement</w:t>
            </w:r>
          </w:p>
          <w:p w14:paraId="64D2FD9E" w14:textId="77777777" w:rsidR="009F2322" w:rsidRPr="00CD755C" w:rsidRDefault="009F2322" w:rsidP="009F2322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CD755C">
              <w:rPr>
                <w:rFonts w:cs="Calibri"/>
              </w:rPr>
              <w:t>time stamp of channel measurement</w:t>
            </w:r>
          </w:p>
          <w:p w14:paraId="0D5892A2" w14:textId="77777777" w:rsidR="009F2322" w:rsidRPr="00CD755C" w:rsidRDefault="009F2322" w:rsidP="009F2322">
            <w:pPr>
              <w:spacing w:after="0"/>
            </w:pPr>
            <w:r w:rsidRPr="00CD755C">
              <w:t>Part B:</w:t>
            </w:r>
          </w:p>
          <w:p w14:paraId="19FE0A79" w14:textId="77777777" w:rsidR="009F2322" w:rsidRPr="009F2322" w:rsidRDefault="009F2322" w:rsidP="009F2322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highlight w:val="green"/>
              </w:rPr>
            </w:pPr>
            <w:r w:rsidRPr="009F2322">
              <w:rPr>
                <w:rFonts w:cs="Calibri"/>
                <w:highlight w:val="green"/>
              </w:rPr>
              <w:t>ground truth label (or its approximation)</w:t>
            </w:r>
          </w:p>
          <w:p w14:paraId="41E49195" w14:textId="77777777" w:rsidR="009F2322" w:rsidRPr="009F2322" w:rsidRDefault="009F2322" w:rsidP="009F2322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highlight w:val="green"/>
              </w:rPr>
            </w:pPr>
            <w:r w:rsidRPr="009F2322">
              <w:rPr>
                <w:rFonts w:cs="Calibri"/>
                <w:highlight w:val="green"/>
              </w:rPr>
              <w:t>quality indicator of label</w:t>
            </w:r>
          </w:p>
          <w:p w14:paraId="78B1E1DC" w14:textId="77777777" w:rsidR="009F2322" w:rsidRPr="009F2322" w:rsidRDefault="009F2322" w:rsidP="009F2322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highlight w:val="green"/>
              </w:rPr>
            </w:pPr>
            <w:r w:rsidRPr="009F2322">
              <w:rPr>
                <w:rFonts w:cs="Calibri"/>
                <w:highlight w:val="green"/>
              </w:rPr>
              <w:t>time stamp of label</w:t>
            </w:r>
          </w:p>
          <w:p w14:paraId="217B1202" w14:textId="77777777" w:rsidR="009F2322" w:rsidRDefault="009F2322" w:rsidP="00AB1EAE">
            <w:pPr>
              <w:rPr>
                <w:rFonts w:eastAsiaTheme="minorEastAsia"/>
                <w:lang w:eastAsia="zh-CN"/>
              </w:rPr>
            </w:pPr>
          </w:p>
          <w:p w14:paraId="2C5ACE51" w14:textId="77777777" w:rsidR="000C48B1" w:rsidRPr="00FE138E" w:rsidRDefault="000C48B1" w:rsidP="000C48B1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FE138E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32A9D37E" w14:textId="77777777" w:rsidR="000C48B1" w:rsidRPr="00F84722" w:rsidRDefault="000C48B1" w:rsidP="000C48B1">
            <w:pPr>
              <w:spacing w:after="0"/>
            </w:pPr>
            <w:r w:rsidRPr="00F84722">
              <w:t xml:space="preserve">For training data collection of Part B in AI/ML based positioning Case 3a, </w:t>
            </w:r>
            <w:r w:rsidRPr="00F84722">
              <w:rPr>
                <w:rFonts w:eastAsia="等线" w:hint="eastAsia"/>
                <w:lang w:eastAsia="zh-CN"/>
              </w:rPr>
              <w:t xml:space="preserve">for the case when Part B label includes </w:t>
            </w:r>
            <w:r w:rsidRPr="00F84722">
              <w:t>timing information</w:t>
            </w:r>
            <w:r w:rsidRPr="00F84722">
              <w:rPr>
                <w:rFonts w:hint="eastAsia"/>
              </w:rPr>
              <w:t xml:space="preserve">, </w:t>
            </w:r>
            <w:r w:rsidRPr="00F84722">
              <w:rPr>
                <w:rFonts w:eastAsia="等线" w:hint="eastAsia"/>
                <w:lang w:eastAsia="zh-CN"/>
              </w:rPr>
              <w:t>support the following</w:t>
            </w:r>
            <w:r w:rsidRPr="00F84722">
              <w:t xml:space="preserve"> for providing label and quality indicator of label, </w:t>
            </w:r>
          </w:p>
          <w:p w14:paraId="382348FD" w14:textId="77777777" w:rsidR="000C48B1" w:rsidRPr="00F84722" w:rsidRDefault="000C48B1" w:rsidP="000C48B1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F84722">
              <w:rPr>
                <w:rFonts w:eastAsia="等线" w:hint="eastAsia"/>
                <w:lang w:eastAsia="zh-CN"/>
              </w:rPr>
              <w:t>T</w:t>
            </w:r>
            <w:r w:rsidRPr="00F84722">
              <w:t xml:space="preserve">he corresponding label is provided </w:t>
            </w:r>
            <w:r w:rsidRPr="00F84722">
              <w:rPr>
                <w:rFonts w:eastAsia="等线" w:hint="eastAsia"/>
              </w:rPr>
              <w:t xml:space="preserve">by LMF to </w:t>
            </w:r>
            <w:proofErr w:type="spellStart"/>
            <w:r w:rsidRPr="00F84722">
              <w:rPr>
                <w:rFonts w:eastAsia="等线" w:hint="eastAsia"/>
              </w:rPr>
              <w:t>gNB</w:t>
            </w:r>
            <w:proofErr w:type="spellEnd"/>
            <w:r w:rsidRPr="00F84722">
              <w:rPr>
                <w:rFonts w:eastAsia="等线" w:hint="eastAsia"/>
              </w:rPr>
              <w:t xml:space="preserve"> </w:t>
            </w:r>
            <w:r w:rsidRPr="00F84722">
              <w:t xml:space="preserve">in the format of timing </w:t>
            </w:r>
            <w:r w:rsidRPr="00F84722">
              <w:rPr>
                <w:rFonts w:eastAsia="等线" w:hint="eastAsia"/>
                <w:lang w:eastAsia="zh-CN"/>
              </w:rPr>
              <w:t>information</w:t>
            </w:r>
            <w:r w:rsidRPr="00F84722">
              <w:t xml:space="preserve">. </w:t>
            </w:r>
            <w:r w:rsidRPr="000C48B1">
              <w:rPr>
                <w:highlight w:val="green"/>
              </w:rPr>
              <w:t>“Timing Measurement Quality”</w:t>
            </w:r>
            <w:r w:rsidRPr="00F84722">
              <w:t xml:space="preserve"> in 38.455 can serve as quality indicator of the label.</w:t>
            </w:r>
          </w:p>
          <w:p w14:paraId="3CB3DEF0" w14:textId="77777777" w:rsidR="000C48B1" w:rsidRPr="00F84722" w:rsidRDefault="000C48B1" w:rsidP="000C48B1">
            <w:pPr>
              <w:spacing w:after="0"/>
            </w:pPr>
            <w:r w:rsidRPr="00F84722">
              <w:t>Note: It is assumed that user data privacy of non-PRU UE is preserved.</w:t>
            </w:r>
          </w:p>
          <w:p w14:paraId="5B7C6C89" w14:textId="77777777" w:rsidR="000C48B1" w:rsidRPr="004172A6" w:rsidRDefault="000C48B1" w:rsidP="000C48B1">
            <w:pPr>
              <w:rPr>
                <w:rFonts w:eastAsia="等线"/>
                <w:lang w:eastAsia="zh-CN"/>
              </w:rPr>
            </w:pPr>
          </w:p>
          <w:p w14:paraId="4F5CAB52" w14:textId="77777777" w:rsidR="000C48B1" w:rsidRPr="00FE138E" w:rsidRDefault="000C48B1" w:rsidP="000C48B1">
            <w:pPr>
              <w:spacing w:after="0"/>
              <w:rPr>
                <w:rFonts w:eastAsia="等线"/>
                <w:b/>
                <w:bCs/>
                <w:lang w:eastAsia="zh-CN"/>
              </w:rPr>
            </w:pPr>
            <w:r w:rsidRPr="00FE138E">
              <w:rPr>
                <w:rFonts w:eastAsia="等线" w:hint="eastAsia"/>
                <w:b/>
                <w:bCs/>
                <w:highlight w:val="cyan"/>
                <w:lang w:eastAsia="zh-CN"/>
              </w:rPr>
              <w:t>Conclusion</w:t>
            </w:r>
          </w:p>
          <w:p w14:paraId="312543AE" w14:textId="77777777" w:rsidR="000C48B1" w:rsidRPr="004172A6" w:rsidRDefault="000C48B1" w:rsidP="000C48B1">
            <w:pPr>
              <w:spacing w:after="0"/>
            </w:pPr>
            <w:r w:rsidRPr="004172A6">
              <w:t>For training data collection of Part B in AI/ML based positioning Case 3a,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 w:rsidRPr="004172A6">
              <w:rPr>
                <w:rFonts w:eastAsia="等线" w:hint="eastAsia"/>
                <w:lang w:eastAsia="zh-CN"/>
              </w:rPr>
              <w:t>for the case when Part B label includes</w:t>
            </w:r>
            <w:r w:rsidRPr="004172A6">
              <w:t xml:space="preserve"> the LOS/NLOS indicator, </w:t>
            </w:r>
          </w:p>
          <w:p w14:paraId="769F5560" w14:textId="2B685F15" w:rsidR="009F2322" w:rsidRPr="000C48B1" w:rsidRDefault="000C48B1" w:rsidP="000C4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4172A6">
              <w:t xml:space="preserve">The corresponding label </w:t>
            </w:r>
            <w:r>
              <w:rPr>
                <w:rFonts w:eastAsia="等线" w:hint="eastAsia"/>
                <w:lang w:eastAsia="zh-CN"/>
              </w:rPr>
              <w:t>is</w:t>
            </w:r>
            <w:r w:rsidRPr="004172A6">
              <w:t xml:space="preserve"> provided from LMF to the </w:t>
            </w:r>
            <w:proofErr w:type="spellStart"/>
            <w:r w:rsidRPr="004172A6">
              <w:t>gNB</w:t>
            </w:r>
            <w:proofErr w:type="spellEnd"/>
            <w:r w:rsidRPr="004172A6">
              <w:t xml:space="preserve"> by using the existing IE </w:t>
            </w:r>
            <w:r w:rsidRPr="000C48B1">
              <w:rPr>
                <w:highlight w:val="green"/>
              </w:rPr>
              <w:t>LOS-NLOS-Indicator-r17</w:t>
            </w:r>
            <w:r w:rsidRPr="004172A6">
              <w:t>. There is no need of a separate field for quality indicator of LOS/NLOS indicator.</w:t>
            </w:r>
          </w:p>
        </w:tc>
      </w:tr>
    </w:tbl>
    <w:p w14:paraId="1AE04D2D" w14:textId="77777777" w:rsidR="009F2322" w:rsidRDefault="009F2322" w:rsidP="00AB1EAE">
      <w:pPr>
        <w:rPr>
          <w:rFonts w:eastAsiaTheme="minorEastAsia"/>
          <w:lang w:eastAsia="zh-CN"/>
        </w:rPr>
      </w:pPr>
    </w:p>
    <w:p w14:paraId="7E62FA14" w14:textId="38DE4D14" w:rsidR="00944355" w:rsidRDefault="00944355" w:rsidP="0094435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</w:t>
      </w:r>
      <w:r w:rsidRPr="00944355">
        <w:rPr>
          <w:rFonts w:eastAsiaTheme="minorEastAsia" w:hint="eastAsia"/>
          <w:lang w:eastAsia="zh-CN"/>
        </w:rPr>
        <w:t xml:space="preserve">within the </w:t>
      </w:r>
      <w:r w:rsidRPr="00944355">
        <w:rPr>
          <w:rFonts w:eastAsiaTheme="minorEastAsia"/>
          <w:lang w:eastAsia="zh-CN"/>
        </w:rPr>
        <w:t xml:space="preserve">(new) </w:t>
      </w:r>
      <w:proofErr w:type="spellStart"/>
      <w:r w:rsidRPr="00944355">
        <w:rPr>
          <w:rFonts w:eastAsiaTheme="minorEastAsia"/>
          <w:lang w:eastAsia="zh-CN"/>
        </w:rPr>
        <w:t>NRPPa</w:t>
      </w:r>
      <w:proofErr w:type="spellEnd"/>
      <w:r w:rsidRPr="00944355">
        <w:rPr>
          <w:rFonts w:eastAsiaTheme="minorEastAsia"/>
          <w:lang w:eastAsia="zh-CN"/>
        </w:rPr>
        <w:t xml:space="preserve"> POSITIONING DATA COLLECTION REPORT message</w:t>
      </w:r>
      <w:r w:rsidRPr="00944355">
        <w:rPr>
          <w:rFonts w:eastAsiaTheme="minorEastAsia" w:hint="eastAsia"/>
          <w:lang w:eastAsia="zh-CN"/>
        </w:rPr>
        <w:t xml:space="preserve">, the UE location related </w:t>
      </w:r>
      <w:r w:rsidRPr="00944355">
        <w:rPr>
          <w:rFonts w:eastAsiaTheme="minorEastAsia"/>
          <w:lang w:eastAsia="zh-CN"/>
        </w:rPr>
        <w:t>information</w:t>
      </w:r>
      <w:r w:rsidRPr="00944355">
        <w:rPr>
          <w:rFonts w:eastAsiaTheme="minorEastAsia" w:hint="eastAsia"/>
          <w:lang w:eastAsia="zh-CN"/>
        </w:rPr>
        <w:t xml:space="preserve"> shall include:</w:t>
      </w:r>
    </w:p>
    <w:p w14:paraId="2AFEA9C3" w14:textId="5C52BC8C" w:rsidR="00944355" w:rsidRDefault="00944355" w:rsidP="00944355">
      <w:pPr>
        <w:pStyle w:val="ListParagraph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UE </w:t>
      </w:r>
      <w:r w:rsidR="00B304F7">
        <w:rPr>
          <w:rFonts w:eastAsiaTheme="minorEastAsia" w:hint="eastAsia"/>
          <w:lang w:eastAsia="zh-CN"/>
        </w:rPr>
        <w:t>location</w:t>
      </w:r>
      <w:r w:rsidR="004F1BD9">
        <w:rPr>
          <w:rFonts w:eastAsiaTheme="minorEastAsia" w:hint="eastAsia"/>
          <w:lang w:eastAsia="zh-CN"/>
        </w:rPr>
        <w:t xml:space="preserve"> coordinates (e.g., </w:t>
      </w:r>
      <w:r w:rsidR="0089386C">
        <w:rPr>
          <w:rFonts w:eastAsiaTheme="minorEastAsia" w:hint="eastAsia"/>
          <w:lang w:eastAsia="zh-CN"/>
        </w:rPr>
        <w:t>introduce</w:t>
      </w:r>
      <w:r w:rsidR="004F1BD9">
        <w:rPr>
          <w:rFonts w:eastAsiaTheme="minorEastAsia" w:hint="eastAsia"/>
          <w:lang w:eastAsia="zh-CN"/>
        </w:rPr>
        <w:t xml:space="preserve"> </w:t>
      </w:r>
      <w:proofErr w:type="spellStart"/>
      <w:r w:rsidR="004F1BD9" w:rsidRPr="00EA12F9">
        <w:rPr>
          <w:rFonts w:eastAsiaTheme="minorEastAsia"/>
          <w:i/>
          <w:iCs/>
          <w:lang w:eastAsia="zh-CN"/>
        </w:rPr>
        <w:t>LocationCoordinates</w:t>
      </w:r>
      <w:proofErr w:type="spellEnd"/>
      <w:r w:rsidR="004F1BD9">
        <w:rPr>
          <w:rFonts w:eastAsiaTheme="minorEastAsia" w:hint="eastAsia"/>
          <w:lang w:eastAsia="zh-CN"/>
        </w:rPr>
        <w:t xml:space="preserve"> </w:t>
      </w:r>
      <w:r w:rsidR="0089386C">
        <w:rPr>
          <w:rFonts w:eastAsiaTheme="minorEastAsia" w:hint="eastAsia"/>
          <w:lang w:eastAsia="zh-CN"/>
        </w:rPr>
        <w:t>in 38.455 as defined in 37.</w:t>
      </w:r>
      <w:r w:rsidR="00B2699D">
        <w:rPr>
          <w:rFonts w:eastAsiaTheme="minorEastAsia" w:hint="eastAsia"/>
          <w:lang w:eastAsia="zh-CN"/>
        </w:rPr>
        <w:t>355</w:t>
      </w:r>
      <w:r w:rsidR="004F1BD9">
        <w:rPr>
          <w:rFonts w:eastAsiaTheme="minorEastAsia" w:hint="eastAsia"/>
          <w:lang w:eastAsia="zh-CN"/>
        </w:rPr>
        <w:t>)</w:t>
      </w:r>
    </w:p>
    <w:p w14:paraId="1F567E5B" w14:textId="2A7F6BB9" w:rsidR="00BF543F" w:rsidRDefault="00BF543F" w:rsidP="00944355">
      <w:pPr>
        <w:pStyle w:val="ListParagraph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source of the location coordinates, if available (e.g., introduce </w:t>
      </w:r>
      <w:proofErr w:type="spellStart"/>
      <w:r w:rsidRPr="00EA12F9">
        <w:rPr>
          <w:rFonts w:eastAsiaTheme="minorEastAsia"/>
          <w:i/>
          <w:iCs/>
          <w:lang w:eastAsia="zh-CN"/>
        </w:rPr>
        <w:t>LocationSou</w:t>
      </w:r>
      <w:r>
        <w:rPr>
          <w:rFonts w:eastAsiaTheme="minorEastAsia" w:hint="eastAsia"/>
          <w:i/>
          <w:iCs/>
          <w:lang w:eastAsia="zh-CN"/>
        </w:rPr>
        <w:t>r</w:t>
      </w:r>
      <w:r w:rsidRPr="00EA12F9">
        <w:rPr>
          <w:rFonts w:eastAsiaTheme="minorEastAsia"/>
          <w:i/>
          <w:iCs/>
          <w:lang w:eastAsia="zh-CN"/>
        </w:rPr>
        <w:t>ce</w:t>
      </w:r>
      <w:proofErr w:type="spellEnd"/>
      <w:r>
        <w:rPr>
          <w:rFonts w:eastAsiaTheme="minorEastAsia" w:hint="eastAsia"/>
          <w:lang w:eastAsia="zh-CN"/>
        </w:rPr>
        <w:t xml:space="preserve"> IE in 38.455 as defined in 37.355)</w:t>
      </w:r>
    </w:p>
    <w:p w14:paraId="56684E1F" w14:textId="7B0C282A" w:rsidR="00B2699D" w:rsidRDefault="00B2699D" w:rsidP="00944355">
      <w:pPr>
        <w:pStyle w:val="ListParagraph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UE location error (e.g., introduce </w:t>
      </w:r>
      <w:proofErr w:type="spellStart"/>
      <w:r w:rsidRPr="00EA12F9">
        <w:rPr>
          <w:rFonts w:eastAsiaTheme="minorEastAsia"/>
          <w:i/>
          <w:iCs/>
          <w:lang w:eastAsia="zh-CN"/>
        </w:rPr>
        <w:t>LocationError</w:t>
      </w:r>
      <w:proofErr w:type="spellEnd"/>
      <w:r>
        <w:rPr>
          <w:rFonts w:eastAsiaTheme="minorEastAsia" w:hint="eastAsia"/>
          <w:lang w:eastAsia="zh-CN"/>
        </w:rPr>
        <w:t xml:space="preserve"> in 38.455 as defined in 37.355)</w:t>
      </w:r>
    </w:p>
    <w:p w14:paraId="5CBFA6ED" w14:textId="76D85CC9" w:rsidR="0011791E" w:rsidRDefault="0011791E" w:rsidP="00944355">
      <w:pPr>
        <w:pStyle w:val="ListParagraph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Timing information,</w:t>
      </w:r>
      <w:r w:rsidR="00BF543F">
        <w:rPr>
          <w:rFonts w:eastAsiaTheme="minorEastAsia" w:hint="eastAsia"/>
          <w:lang w:eastAsia="zh-CN"/>
        </w:rPr>
        <w:t xml:space="preserve"> (e.g.,</w:t>
      </w:r>
      <w:r>
        <w:rPr>
          <w:rFonts w:eastAsiaTheme="minorEastAsia" w:hint="eastAsia"/>
          <w:lang w:eastAsia="zh-CN"/>
        </w:rPr>
        <w:t xml:space="preserve"> </w:t>
      </w:r>
      <w:r w:rsidR="000960A2" w:rsidRPr="00F716CA">
        <w:rPr>
          <w:rFonts w:eastAsiaTheme="minorEastAsia" w:hint="eastAsia"/>
          <w:i/>
          <w:iCs/>
          <w:lang w:eastAsia="zh-CN"/>
        </w:rPr>
        <w:t>Time Stamp</w:t>
      </w:r>
      <w:r w:rsidR="000960A2">
        <w:rPr>
          <w:rFonts w:eastAsiaTheme="minorEastAsia" w:hint="eastAsia"/>
          <w:lang w:eastAsia="zh-CN"/>
        </w:rPr>
        <w:t xml:space="preserve"> IE in 38.455</w:t>
      </w:r>
      <w:r w:rsidR="00BF543F">
        <w:rPr>
          <w:rFonts w:eastAsiaTheme="minorEastAsia" w:hint="eastAsia"/>
          <w:lang w:eastAsia="zh-CN"/>
        </w:rPr>
        <w:t>)</w:t>
      </w:r>
    </w:p>
    <w:p w14:paraId="39A166DB" w14:textId="6E0A9A7C" w:rsidR="00B2699D" w:rsidRDefault="00752F0D" w:rsidP="00944355">
      <w:pPr>
        <w:pStyle w:val="ListParagraph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Time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quality,</w:t>
      </w:r>
      <w:r w:rsidR="00BF543F">
        <w:rPr>
          <w:rFonts w:eastAsiaTheme="minorEastAsia" w:hint="eastAsia"/>
          <w:lang w:eastAsia="zh-CN"/>
        </w:rPr>
        <w:t xml:space="preserve"> (e.g.,</w:t>
      </w:r>
      <w:r>
        <w:rPr>
          <w:rFonts w:eastAsiaTheme="minorEastAsia" w:hint="eastAsia"/>
          <w:lang w:eastAsia="zh-CN"/>
        </w:rPr>
        <w:t xml:space="preserve"> </w:t>
      </w:r>
      <w:r w:rsidR="00B2699D" w:rsidRPr="008E53DC">
        <w:rPr>
          <w:i/>
          <w:iCs/>
        </w:rPr>
        <w:t>Timing Measurement Quality</w:t>
      </w:r>
      <w:r w:rsidR="008A53E8" w:rsidRPr="008A53E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IE</w:t>
      </w:r>
      <w:r w:rsidR="008A53E8" w:rsidRPr="008A53E8">
        <w:rPr>
          <w:rFonts w:eastAsiaTheme="minorEastAsia" w:hint="eastAsia"/>
          <w:lang w:eastAsia="zh-CN"/>
        </w:rPr>
        <w:t xml:space="preserve"> in 38.455</w:t>
      </w:r>
      <w:r w:rsidR="008A53E8">
        <w:rPr>
          <w:rFonts w:eastAsiaTheme="minorEastAsia" w:hint="eastAsia"/>
          <w:lang w:eastAsia="zh-CN"/>
        </w:rPr>
        <w:t>, as agreed by RAN1</w:t>
      </w:r>
      <w:r w:rsidR="00BF543F">
        <w:rPr>
          <w:rFonts w:eastAsiaTheme="minorEastAsia" w:hint="eastAsia"/>
          <w:lang w:eastAsia="zh-CN"/>
        </w:rPr>
        <w:t>)</w:t>
      </w:r>
    </w:p>
    <w:p w14:paraId="13110E1E" w14:textId="0FE519E6" w:rsidR="0089386C" w:rsidRPr="008A53E8" w:rsidRDefault="00752F0D" w:rsidP="00944355">
      <w:pPr>
        <w:pStyle w:val="ListParagraph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LOS/NLOS </w:t>
      </w:r>
      <w:r w:rsidR="00437BAD">
        <w:rPr>
          <w:rFonts w:eastAsiaTheme="minorEastAsia" w:hint="eastAsia"/>
          <w:lang w:eastAsia="zh-CN"/>
        </w:rPr>
        <w:t>indication</w:t>
      </w:r>
      <w:r w:rsidR="00CD4FD2">
        <w:rPr>
          <w:rFonts w:eastAsiaTheme="minorEastAsia" w:hint="eastAsia"/>
          <w:lang w:eastAsia="zh-CN"/>
        </w:rPr>
        <w:t xml:space="preserve">, </w:t>
      </w:r>
      <w:r w:rsidR="00BF543F">
        <w:rPr>
          <w:rFonts w:eastAsiaTheme="minorEastAsia" w:hint="eastAsia"/>
          <w:lang w:eastAsia="zh-CN"/>
        </w:rPr>
        <w:t xml:space="preserve">(e.g., </w:t>
      </w:r>
      <w:proofErr w:type="spellStart"/>
      <w:r w:rsidR="00F716CA" w:rsidRPr="00F716CA">
        <w:rPr>
          <w:rFonts w:eastAsiaTheme="minorEastAsia" w:hint="eastAsia"/>
          <w:i/>
          <w:iCs/>
          <w:lang w:eastAsia="zh-CN"/>
        </w:rPr>
        <w:t>LoS</w:t>
      </w:r>
      <w:proofErr w:type="spellEnd"/>
      <w:r w:rsidR="00F716CA" w:rsidRPr="00F716CA">
        <w:rPr>
          <w:rFonts w:eastAsiaTheme="minorEastAsia" w:hint="eastAsia"/>
          <w:i/>
          <w:iCs/>
          <w:lang w:eastAsia="zh-CN"/>
        </w:rPr>
        <w:t>/</w:t>
      </w:r>
      <w:proofErr w:type="spellStart"/>
      <w:r w:rsidR="00F716CA" w:rsidRPr="00F716CA">
        <w:rPr>
          <w:rFonts w:eastAsiaTheme="minorEastAsia" w:hint="eastAsia"/>
          <w:i/>
          <w:iCs/>
          <w:lang w:eastAsia="zh-CN"/>
        </w:rPr>
        <w:t>NLoS</w:t>
      </w:r>
      <w:proofErr w:type="spellEnd"/>
      <w:r w:rsidR="00F716CA" w:rsidRPr="00F716CA">
        <w:rPr>
          <w:rFonts w:eastAsiaTheme="minorEastAsia" w:hint="eastAsia"/>
          <w:i/>
          <w:iCs/>
          <w:lang w:eastAsia="zh-CN"/>
        </w:rPr>
        <w:t xml:space="preserve"> Information</w:t>
      </w:r>
      <w:r w:rsidR="008E53DC">
        <w:rPr>
          <w:rFonts w:eastAsiaTheme="minorEastAsia" w:hint="eastAsia"/>
          <w:lang w:eastAsia="zh-CN"/>
        </w:rPr>
        <w:t xml:space="preserve"> IE</w:t>
      </w:r>
      <w:r w:rsidR="008A53E8" w:rsidRPr="008A53E8">
        <w:rPr>
          <w:rFonts w:eastAsiaTheme="minorEastAsia" w:hint="eastAsia"/>
          <w:lang w:eastAsia="zh-CN"/>
        </w:rPr>
        <w:t xml:space="preserve"> in 38.</w:t>
      </w:r>
      <w:r>
        <w:rPr>
          <w:rFonts w:eastAsiaTheme="minorEastAsia" w:hint="eastAsia"/>
          <w:lang w:eastAsia="zh-CN"/>
        </w:rPr>
        <w:t>4</w:t>
      </w:r>
      <w:r w:rsidR="008A53E8" w:rsidRPr="008A53E8">
        <w:rPr>
          <w:rFonts w:eastAsiaTheme="minorEastAsia" w:hint="eastAsia"/>
          <w:lang w:eastAsia="zh-CN"/>
        </w:rPr>
        <w:t>55</w:t>
      </w:r>
      <w:r w:rsidR="008A53E8">
        <w:rPr>
          <w:rFonts w:eastAsiaTheme="minorEastAsia" w:hint="eastAsia"/>
          <w:lang w:eastAsia="zh-CN"/>
        </w:rPr>
        <w:t>, as concluded by RAN1</w:t>
      </w:r>
      <w:r w:rsidR="00BF543F">
        <w:rPr>
          <w:rFonts w:eastAsiaTheme="minorEastAsia" w:hint="eastAsia"/>
          <w:lang w:eastAsia="zh-CN"/>
        </w:rPr>
        <w:t>)</w:t>
      </w:r>
    </w:p>
    <w:p w14:paraId="0BE33496" w14:textId="631F44D3" w:rsidR="00F716CA" w:rsidRDefault="004D4CAE" w:rsidP="00E95891">
      <w:pPr>
        <w:pStyle w:val="Proposal"/>
      </w:pPr>
      <w:bookmarkStart w:id="0" w:name="_Toc197682898"/>
      <w:r>
        <w:rPr>
          <w:rFonts w:hint="eastAsia"/>
        </w:rPr>
        <w:t>W</w:t>
      </w:r>
      <w:r w:rsidRPr="00944355">
        <w:rPr>
          <w:rFonts w:hint="eastAsia"/>
        </w:rPr>
        <w:t xml:space="preserve">ithin </w:t>
      </w:r>
      <w:r w:rsidR="00F716CA" w:rsidRPr="00944355">
        <w:rPr>
          <w:rFonts w:hint="eastAsia"/>
        </w:rPr>
        <w:t xml:space="preserve">the </w:t>
      </w:r>
      <w:r w:rsidR="00F716CA" w:rsidRPr="00944355">
        <w:t xml:space="preserve">(new) </w:t>
      </w:r>
      <w:proofErr w:type="spellStart"/>
      <w:r w:rsidR="00F716CA" w:rsidRPr="00944355">
        <w:t>NRPPa</w:t>
      </w:r>
      <w:proofErr w:type="spellEnd"/>
      <w:r w:rsidR="00F716CA" w:rsidRPr="00944355">
        <w:t xml:space="preserve"> POSITIONING DATA COLLECTION REPORT message</w:t>
      </w:r>
      <w:r w:rsidR="00F716CA" w:rsidRPr="00944355">
        <w:rPr>
          <w:rFonts w:hint="eastAsia"/>
        </w:rPr>
        <w:t xml:space="preserve">, the UE location related </w:t>
      </w:r>
      <w:r w:rsidR="00F716CA" w:rsidRPr="00944355">
        <w:t>information</w:t>
      </w:r>
      <w:r w:rsidR="00F716CA" w:rsidRPr="00944355">
        <w:rPr>
          <w:rFonts w:hint="eastAsia"/>
        </w:rPr>
        <w:t xml:space="preserve"> shall include:</w:t>
      </w:r>
      <w:bookmarkEnd w:id="0"/>
    </w:p>
    <w:p w14:paraId="2665089B" w14:textId="1B02D094" w:rsidR="00F716CA" w:rsidRDefault="00F716CA" w:rsidP="00E95891">
      <w:pPr>
        <w:pStyle w:val="Proposal"/>
        <w:numPr>
          <w:ilvl w:val="1"/>
          <w:numId w:val="5"/>
        </w:numPr>
      </w:pPr>
      <w:bookmarkStart w:id="1" w:name="_Toc197682899"/>
      <w:r>
        <w:rPr>
          <w:rFonts w:hint="eastAsia"/>
        </w:rPr>
        <w:t xml:space="preserve">UE location coordinates (e.g., introduce </w:t>
      </w:r>
      <w:proofErr w:type="spellStart"/>
      <w:r w:rsidRPr="00EA12F9">
        <w:rPr>
          <w:i/>
          <w:iCs/>
        </w:rPr>
        <w:t>LocationCoordinates</w:t>
      </w:r>
      <w:proofErr w:type="spellEnd"/>
      <w:r>
        <w:rPr>
          <w:rFonts w:hint="eastAsia"/>
        </w:rPr>
        <w:t xml:space="preserve"> </w:t>
      </w:r>
      <w:r w:rsidR="00B814CB">
        <w:rPr>
          <w:rFonts w:hint="eastAsia"/>
        </w:rPr>
        <w:t xml:space="preserve">IE </w:t>
      </w:r>
      <w:r>
        <w:rPr>
          <w:rFonts w:hint="eastAsia"/>
        </w:rPr>
        <w:t>in 38.455 as defined in 37.355)</w:t>
      </w:r>
      <w:bookmarkEnd w:id="1"/>
    </w:p>
    <w:p w14:paraId="332BB543" w14:textId="4F07A942" w:rsidR="000652DD" w:rsidRPr="000652DD" w:rsidRDefault="000652DD" w:rsidP="000652DD">
      <w:pPr>
        <w:pStyle w:val="ListParagraph"/>
        <w:numPr>
          <w:ilvl w:val="1"/>
          <w:numId w:val="5"/>
        </w:numPr>
        <w:rPr>
          <w:rFonts w:eastAsiaTheme="minorEastAsia"/>
          <w:b/>
          <w:bCs/>
          <w:lang w:eastAsia="zh-CN"/>
        </w:rPr>
      </w:pPr>
      <w:r w:rsidRPr="000652DD">
        <w:rPr>
          <w:rFonts w:eastAsiaTheme="minorEastAsia"/>
          <w:b/>
          <w:bCs/>
          <w:lang w:eastAsia="zh-CN"/>
        </w:rPr>
        <w:t>The source of the location coordinates</w:t>
      </w:r>
      <w:r>
        <w:rPr>
          <w:rFonts w:eastAsiaTheme="minorEastAsia" w:hint="eastAsia"/>
          <w:b/>
          <w:bCs/>
          <w:lang w:eastAsia="zh-CN"/>
        </w:rPr>
        <w:t xml:space="preserve"> (</w:t>
      </w:r>
      <w:r w:rsidRPr="000652DD">
        <w:rPr>
          <w:rFonts w:eastAsiaTheme="minorEastAsia"/>
          <w:b/>
          <w:bCs/>
          <w:lang w:eastAsia="zh-CN"/>
        </w:rPr>
        <w:t xml:space="preserve">e.g., introduce </w:t>
      </w:r>
      <w:proofErr w:type="spellStart"/>
      <w:r w:rsidRPr="00EA12F9">
        <w:rPr>
          <w:rFonts w:eastAsiaTheme="minorEastAsia"/>
          <w:b/>
          <w:bCs/>
          <w:i/>
          <w:iCs/>
          <w:lang w:eastAsia="zh-CN"/>
        </w:rPr>
        <w:t>LocationSource</w:t>
      </w:r>
      <w:proofErr w:type="spellEnd"/>
      <w:r w:rsidRPr="000652DD">
        <w:rPr>
          <w:rFonts w:eastAsiaTheme="minorEastAsia"/>
          <w:b/>
          <w:bCs/>
          <w:lang w:eastAsia="zh-CN"/>
        </w:rPr>
        <w:t xml:space="preserve"> IE in 38.455 as defined in 37.355)</w:t>
      </w:r>
    </w:p>
    <w:p w14:paraId="0D07D8EF" w14:textId="5EC662C0" w:rsidR="00F716CA" w:rsidRDefault="00F716CA" w:rsidP="00E95891">
      <w:pPr>
        <w:pStyle w:val="Proposal"/>
        <w:numPr>
          <w:ilvl w:val="1"/>
          <w:numId w:val="5"/>
        </w:numPr>
      </w:pPr>
      <w:bookmarkStart w:id="2" w:name="_Toc197682900"/>
      <w:r>
        <w:rPr>
          <w:rFonts w:hint="eastAsia"/>
        </w:rPr>
        <w:t xml:space="preserve">UE location error (e.g., introduce </w:t>
      </w:r>
      <w:proofErr w:type="spellStart"/>
      <w:r w:rsidRPr="003F48CB">
        <w:rPr>
          <w:rFonts w:hint="eastAsia"/>
          <w:i/>
          <w:iCs/>
        </w:rPr>
        <w:t>LocationError</w:t>
      </w:r>
      <w:proofErr w:type="spellEnd"/>
      <w:r>
        <w:rPr>
          <w:rFonts w:hint="eastAsia"/>
        </w:rPr>
        <w:t xml:space="preserve"> </w:t>
      </w:r>
      <w:r w:rsidR="003F48CB">
        <w:rPr>
          <w:rFonts w:hint="eastAsia"/>
        </w:rPr>
        <w:t xml:space="preserve">IE </w:t>
      </w:r>
      <w:r>
        <w:rPr>
          <w:rFonts w:hint="eastAsia"/>
        </w:rPr>
        <w:t>in 38.455 as defined in 37.355)</w:t>
      </w:r>
      <w:bookmarkEnd w:id="2"/>
    </w:p>
    <w:p w14:paraId="011A0C44" w14:textId="13E8BC45" w:rsidR="00F716CA" w:rsidRDefault="00F716CA" w:rsidP="00E95891">
      <w:pPr>
        <w:pStyle w:val="Proposal"/>
        <w:numPr>
          <w:ilvl w:val="1"/>
          <w:numId w:val="5"/>
        </w:numPr>
      </w:pPr>
      <w:bookmarkStart w:id="3" w:name="_Toc197682901"/>
      <w:r>
        <w:rPr>
          <w:rFonts w:hint="eastAsia"/>
        </w:rPr>
        <w:t xml:space="preserve">Timing information </w:t>
      </w:r>
      <w:r w:rsidR="00947EBA">
        <w:rPr>
          <w:rFonts w:hint="eastAsia"/>
        </w:rPr>
        <w:t xml:space="preserve">(e.g., </w:t>
      </w:r>
      <w:r w:rsidRPr="00F716CA">
        <w:rPr>
          <w:rFonts w:hint="eastAsia"/>
          <w:i/>
          <w:iCs/>
        </w:rPr>
        <w:t>Time Stamp</w:t>
      </w:r>
      <w:r>
        <w:rPr>
          <w:rFonts w:hint="eastAsia"/>
        </w:rPr>
        <w:t xml:space="preserve"> IE in 38.455</w:t>
      </w:r>
      <w:r w:rsidR="00947EBA">
        <w:rPr>
          <w:rFonts w:hint="eastAsia"/>
        </w:rPr>
        <w:t>)</w:t>
      </w:r>
      <w:bookmarkEnd w:id="3"/>
    </w:p>
    <w:p w14:paraId="5F552C19" w14:textId="23A237CC" w:rsidR="00F716CA" w:rsidRDefault="00F716CA" w:rsidP="00E95891">
      <w:pPr>
        <w:pStyle w:val="Proposal"/>
        <w:numPr>
          <w:ilvl w:val="1"/>
          <w:numId w:val="5"/>
        </w:numPr>
      </w:pPr>
      <w:bookmarkStart w:id="4" w:name="_Toc197682902"/>
      <w:r>
        <w:rPr>
          <w:rFonts w:hint="eastAsia"/>
        </w:rPr>
        <w:t xml:space="preserve">Time </w:t>
      </w:r>
      <w:r>
        <w:t>information</w:t>
      </w:r>
      <w:r>
        <w:rPr>
          <w:rFonts w:hint="eastAsia"/>
        </w:rPr>
        <w:t xml:space="preserve"> quality</w:t>
      </w:r>
      <w:r w:rsidR="00947EBA">
        <w:rPr>
          <w:rFonts w:hint="eastAsia"/>
        </w:rPr>
        <w:t xml:space="preserve"> (e.g.</w:t>
      </w:r>
      <w:r>
        <w:rPr>
          <w:rFonts w:hint="eastAsia"/>
        </w:rPr>
        <w:t xml:space="preserve">, </w:t>
      </w:r>
      <w:r w:rsidRPr="008E53DC">
        <w:rPr>
          <w:i/>
          <w:iCs/>
        </w:rPr>
        <w:t>Timing Measurement Quality</w:t>
      </w:r>
      <w:r w:rsidRPr="008A53E8">
        <w:rPr>
          <w:rFonts w:hint="eastAsia"/>
        </w:rPr>
        <w:t xml:space="preserve"> </w:t>
      </w:r>
      <w:r>
        <w:rPr>
          <w:rFonts w:hint="eastAsia"/>
        </w:rPr>
        <w:t>IE</w:t>
      </w:r>
      <w:r w:rsidRPr="008A53E8">
        <w:rPr>
          <w:rFonts w:hint="eastAsia"/>
        </w:rPr>
        <w:t xml:space="preserve"> in 38.455</w:t>
      </w:r>
      <w:r>
        <w:rPr>
          <w:rFonts w:hint="eastAsia"/>
        </w:rPr>
        <w:t>, as agreed by RAN1</w:t>
      </w:r>
      <w:r w:rsidR="00947EBA">
        <w:rPr>
          <w:rFonts w:hint="eastAsia"/>
        </w:rPr>
        <w:t>)</w:t>
      </w:r>
      <w:bookmarkEnd w:id="4"/>
    </w:p>
    <w:p w14:paraId="6189990B" w14:textId="4D7BCFFF" w:rsidR="00F716CA" w:rsidRPr="008A53E8" w:rsidRDefault="00F716CA" w:rsidP="00E95891">
      <w:pPr>
        <w:pStyle w:val="Proposal"/>
        <w:numPr>
          <w:ilvl w:val="1"/>
          <w:numId w:val="5"/>
        </w:numPr>
      </w:pPr>
      <w:bookmarkStart w:id="5" w:name="_Toc197682903"/>
      <w:r>
        <w:rPr>
          <w:rFonts w:hint="eastAsia"/>
        </w:rPr>
        <w:t>LOS/NLOS indication</w:t>
      </w:r>
      <w:r w:rsidR="00947EBA">
        <w:rPr>
          <w:rFonts w:hint="eastAsia"/>
        </w:rPr>
        <w:t xml:space="preserve"> (e.g.,</w:t>
      </w:r>
      <w:r>
        <w:rPr>
          <w:rFonts w:hint="eastAsia"/>
        </w:rPr>
        <w:t xml:space="preserve"> </w:t>
      </w:r>
      <w:proofErr w:type="spellStart"/>
      <w:r w:rsidRPr="00F716CA">
        <w:rPr>
          <w:rFonts w:hint="eastAsia"/>
          <w:i/>
          <w:iCs/>
        </w:rPr>
        <w:t>LoS</w:t>
      </w:r>
      <w:proofErr w:type="spellEnd"/>
      <w:r w:rsidRPr="00F716CA">
        <w:rPr>
          <w:rFonts w:hint="eastAsia"/>
          <w:i/>
          <w:iCs/>
        </w:rPr>
        <w:t>/</w:t>
      </w:r>
      <w:proofErr w:type="spellStart"/>
      <w:r w:rsidRPr="00F716CA">
        <w:rPr>
          <w:rFonts w:hint="eastAsia"/>
          <w:i/>
          <w:iCs/>
        </w:rPr>
        <w:t>NLoS</w:t>
      </w:r>
      <w:proofErr w:type="spellEnd"/>
      <w:r w:rsidRPr="00F716CA">
        <w:rPr>
          <w:rFonts w:hint="eastAsia"/>
          <w:i/>
          <w:iCs/>
        </w:rPr>
        <w:t xml:space="preserve"> </w:t>
      </w:r>
      <w:proofErr w:type="gramStart"/>
      <w:r w:rsidRPr="00F716CA">
        <w:rPr>
          <w:rFonts w:hint="eastAsia"/>
          <w:i/>
          <w:iCs/>
        </w:rPr>
        <w:t>Information</w:t>
      </w:r>
      <w:r>
        <w:rPr>
          <w:rFonts w:hint="eastAsia"/>
        </w:rPr>
        <w:t xml:space="preserve">  IE</w:t>
      </w:r>
      <w:proofErr w:type="gramEnd"/>
      <w:r w:rsidRPr="008A53E8">
        <w:rPr>
          <w:rFonts w:hint="eastAsia"/>
        </w:rPr>
        <w:t xml:space="preserve"> in 38.</w:t>
      </w:r>
      <w:r>
        <w:rPr>
          <w:rFonts w:hint="eastAsia"/>
        </w:rPr>
        <w:t>4</w:t>
      </w:r>
      <w:r w:rsidRPr="008A53E8">
        <w:rPr>
          <w:rFonts w:hint="eastAsia"/>
        </w:rPr>
        <w:t>55</w:t>
      </w:r>
      <w:r>
        <w:rPr>
          <w:rFonts w:hint="eastAsia"/>
        </w:rPr>
        <w:t>, as concluded by RAN1</w:t>
      </w:r>
      <w:r w:rsidR="00947EBA">
        <w:rPr>
          <w:rFonts w:hint="eastAsia"/>
        </w:rPr>
        <w:t>)</w:t>
      </w:r>
      <w:bookmarkEnd w:id="5"/>
    </w:p>
    <w:p w14:paraId="6128F7E9" w14:textId="77777777" w:rsidR="00237845" w:rsidRPr="00BE06DD" w:rsidRDefault="00237845" w:rsidP="00F716CA">
      <w:pPr>
        <w:pStyle w:val="Proposal"/>
        <w:numPr>
          <w:ilvl w:val="0"/>
          <w:numId w:val="0"/>
        </w:numPr>
        <w:ind w:left="1304"/>
      </w:pPr>
    </w:p>
    <w:p w14:paraId="16A88754" w14:textId="77777777" w:rsidR="00EA17DC" w:rsidRDefault="00EA17DC" w:rsidP="00EA17DC">
      <w:pPr>
        <w:pStyle w:val="ListParagraph4"/>
        <w:ind w:left="0"/>
        <w:rPr>
          <w:rFonts w:ascii="Calibri" w:eastAsiaTheme="minorEastAsia" w:hAnsi="Calibri" w:cs="Calibri"/>
          <w:b/>
          <w:color w:val="008000"/>
          <w:kern w:val="2"/>
          <w:sz w:val="18"/>
          <w:szCs w:val="16"/>
        </w:rPr>
      </w:pPr>
      <w:r>
        <w:rPr>
          <w:rFonts w:ascii="Calibri" w:eastAsia="MS Mincho" w:hAnsi="Calibri" w:cs="Calibri"/>
          <w:b/>
          <w:color w:val="008000"/>
          <w:kern w:val="2"/>
          <w:sz w:val="18"/>
          <w:szCs w:val="16"/>
        </w:rPr>
        <w:lastRenderedPageBreak/>
        <w:t>RAN3 will proceed with Option A: NG-RAN node performs monitoring metric calculation for its own model.</w:t>
      </w:r>
    </w:p>
    <w:p w14:paraId="3816E2B6" w14:textId="7C0218B7" w:rsidR="00EA17DC" w:rsidRDefault="00EA17DC" w:rsidP="00EA17D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activating a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-sided model, one needs to know in which </w:t>
      </w:r>
      <w:r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 the trained AI model will be applicable. This is by nature known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itself, but </w:t>
      </w:r>
      <w:r>
        <w:rPr>
          <w:rFonts w:eastAsiaTheme="minorEastAsia"/>
          <w:lang w:eastAsia="zh-CN"/>
        </w:rPr>
        <w:t>difficult</w:t>
      </w:r>
      <w:r>
        <w:rPr>
          <w:rFonts w:eastAsiaTheme="minorEastAsia" w:hint="eastAsia"/>
          <w:lang w:eastAsia="zh-CN"/>
        </w:rPr>
        <w:t xml:space="preserve"> to transfer the meta data about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-sided AI model to LMF. Besides, since last meeting, RAN3 agreed to only support RAN based monitoring for case 3a, then it should be upon </w:t>
      </w:r>
      <w:proofErr w:type="spellStart"/>
      <w:r>
        <w:rPr>
          <w:rFonts w:eastAsiaTheme="minorEastAsia" w:hint="eastAsia"/>
          <w:lang w:eastAsia="zh-CN"/>
        </w:rPr>
        <w:t>gNB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own decision if an AIML model </w:t>
      </w:r>
      <w:r>
        <w:rPr>
          <w:rFonts w:eastAsiaTheme="minorEastAsia"/>
          <w:lang w:eastAsia="zh-CN"/>
        </w:rPr>
        <w:t>will be</w:t>
      </w:r>
      <w:r>
        <w:rPr>
          <w:rFonts w:eastAsiaTheme="minorEastAsia" w:hint="eastAsia"/>
          <w:lang w:eastAsia="zh-CN"/>
        </w:rPr>
        <w:t xml:space="preserve"> activated/deactivated and used to improve the positioning accuracy for case 3a. </w:t>
      </w:r>
    </w:p>
    <w:p w14:paraId="386612B0" w14:textId="77777777" w:rsidR="00EA17DC" w:rsidRPr="008F43A5" w:rsidRDefault="00EA17DC" w:rsidP="008F43A5">
      <w:pPr>
        <w:rPr>
          <w:rFonts w:cs="Calibri"/>
          <w:bCs/>
          <w:color w:val="0000FF"/>
          <w:sz w:val="18"/>
          <w:szCs w:val="22"/>
        </w:rPr>
      </w:pPr>
      <w:r w:rsidRPr="008F43A5">
        <w:rPr>
          <w:rFonts w:cs="Calibri"/>
          <w:bCs/>
          <w:color w:val="0000FF"/>
          <w:sz w:val="18"/>
          <w:szCs w:val="22"/>
        </w:rPr>
        <w:t>FFS if LMF should be aware that the reported measurements are AI/ML generated.</w:t>
      </w:r>
    </w:p>
    <w:p w14:paraId="2E7FD2A1" w14:textId="10DC9B3A" w:rsidR="00EA17DC" w:rsidRDefault="00EA17DC" w:rsidP="00EA17D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there is no mean for LMF to understand if the measurements reported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based on AIML is good or not, there seems no need for LMF to be aware if the measurements </w:t>
      </w:r>
      <w:proofErr w:type="gramStart"/>
      <w:r>
        <w:rPr>
          <w:rFonts w:eastAsiaTheme="minorEastAsia" w:hint="eastAsia"/>
          <w:lang w:eastAsia="zh-CN"/>
        </w:rPr>
        <w:t>is</w:t>
      </w:r>
      <w:proofErr w:type="gramEnd"/>
      <w:r>
        <w:rPr>
          <w:rFonts w:eastAsiaTheme="minorEastAsia" w:hint="eastAsia"/>
          <w:lang w:eastAsia="zh-CN"/>
        </w:rPr>
        <w:t xml:space="preserve"> generated by AIML neither. </w:t>
      </w:r>
    </w:p>
    <w:p w14:paraId="61043443" w14:textId="3FD428D2" w:rsidR="00EA17DC" w:rsidRDefault="00EA17DC" w:rsidP="00EA17DC">
      <w:pPr>
        <w:pStyle w:val="Proposal"/>
      </w:pPr>
      <w:bookmarkStart w:id="6" w:name="_Toc197682904"/>
      <w:r>
        <w:rPr>
          <w:rFonts w:hint="eastAsia"/>
        </w:rPr>
        <w:t xml:space="preserve">For Case 3a, it is upon </w:t>
      </w:r>
      <w:proofErr w:type="spellStart"/>
      <w:r>
        <w:rPr>
          <w:rFonts w:hint="eastAsia"/>
        </w:rPr>
        <w:t>gNB</w:t>
      </w:r>
      <w:r>
        <w:t>’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decision if an AIML based method will be used to improve the positioning accuracy.</w:t>
      </w:r>
      <w:bookmarkEnd w:id="6"/>
    </w:p>
    <w:p w14:paraId="5E867D7D" w14:textId="68E4F80B" w:rsidR="00EA17DC" w:rsidRDefault="00EA17DC" w:rsidP="00EA17DC">
      <w:pPr>
        <w:pStyle w:val="Proposal"/>
      </w:pPr>
      <w:bookmarkStart w:id="7" w:name="_Toc197682905"/>
      <w:r>
        <w:rPr>
          <w:rFonts w:hint="eastAsia"/>
        </w:rPr>
        <w:t xml:space="preserve">LMF does not need to </w:t>
      </w:r>
      <w:r w:rsidR="00126AA4">
        <w:rPr>
          <w:rFonts w:hint="eastAsia"/>
        </w:rPr>
        <w:t xml:space="preserve">explicitly </w:t>
      </w:r>
      <w:r>
        <w:rPr>
          <w:rFonts w:hint="eastAsia"/>
        </w:rPr>
        <w:t xml:space="preserve">know if the measurements reported by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 w:rsidR="00F60424">
        <w:rPr>
          <w:rFonts w:hint="eastAsia"/>
        </w:rPr>
        <w:t xml:space="preserve">are AIML </w:t>
      </w:r>
      <w:r w:rsidR="00F60424">
        <w:t>generated</w:t>
      </w:r>
      <w:r w:rsidR="00F60424">
        <w:rPr>
          <w:rFonts w:hint="eastAsia"/>
        </w:rPr>
        <w:t xml:space="preserve"> or not.</w:t>
      </w:r>
      <w:bookmarkEnd w:id="7"/>
    </w:p>
    <w:p w14:paraId="7AD2AB4C" w14:textId="77777777" w:rsidR="00D60E58" w:rsidRPr="00722645" w:rsidRDefault="00D60E58" w:rsidP="00166432">
      <w:pPr>
        <w:rPr>
          <w:rFonts w:eastAsiaTheme="minorEastAsia"/>
          <w:lang w:eastAsia="zh-CN"/>
        </w:rPr>
      </w:pPr>
    </w:p>
    <w:p w14:paraId="38B3D50A" w14:textId="77777777" w:rsidR="00165FA5" w:rsidRPr="001167AE" w:rsidRDefault="00165FA5" w:rsidP="00165FA5">
      <w:pPr>
        <w:rPr>
          <w:rFonts w:eastAsiaTheme="minorEastAsia"/>
          <w:lang w:eastAsia="zh-CN"/>
        </w:rPr>
      </w:pPr>
    </w:p>
    <w:p w14:paraId="42765D49" w14:textId="7321F427" w:rsidR="00E668A9" w:rsidRDefault="004E0F37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Conclusion</w:t>
      </w:r>
    </w:p>
    <w:p w14:paraId="14F0C0D2" w14:textId="6C8EBD4C" w:rsidR="00A45862" w:rsidRDefault="00A45862" w:rsidP="00A458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 above, we observe:</w:t>
      </w:r>
    </w:p>
    <w:p w14:paraId="2D7011B2" w14:textId="5684C711" w:rsidR="00A45862" w:rsidRPr="00A45862" w:rsidRDefault="009A13C6" w:rsidP="00A45862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TOC \n \h \z \t "Observation" \c </w:instrText>
      </w:r>
      <w:r>
        <w:rPr>
          <w:rFonts w:eastAsiaTheme="minorEastAsia"/>
          <w:b/>
          <w:lang w:eastAsia="zh-CN"/>
        </w:rPr>
        <w:fldChar w:fldCharType="separate"/>
      </w:r>
      <w:r w:rsidR="00265097">
        <w:rPr>
          <w:rFonts w:eastAsiaTheme="minorEastAsia"/>
          <w:bCs/>
          <w:noProof/>
          <w:lang w:val="en-US" w:eastAsia="zh-CN"/>
        </w:rPr>
        <w:t>No table of figures entries found.</w:t>
      </w:r>
      <w:r>
        <w:rPr>
          <w:rFonts w:eastAsiaTheme="minorEastAsia"/>
          <w:lang w:eastAsia="zh-CN"/>
        </w:rPr>
        <w:fldChar w:fldCharType="end"/>
      </w: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38C8D78E" w14:textId="416D3880" w:rsidR="00265097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97682898" w:history="1">
        <w:r w:rsidR="00265097" w:rsidRPr="00A8054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26509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265097" w:rsidRPr="00A80545">
          <w:rPr>
            <w:rStyle w:val="Hyperlink"/>
            <w:noProof/>
          </w:rPr>
          <w:t>Within the (new) NRPPa POSITIONING DATA COLLECTION REPORT message, the UE location related information shall include:</w:t>
        </w:r>
      </w:hyperlink>
    </w:p>
    <w:p w14:paraId="0C0233D0" w14:textId="7F1FC59F" w:rsidR="00265097" w:rsidRDefault="00265097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899" w:history="1">
        <w:r w:rsidRPr="00A80545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A80545">
          <w:rPr>
            <w:rStyle w:val="Hyperlink"/>
            <w:noProof/>
          </w:rPr>
          <w:t xml:space="preserve">UE location coordinates (e.g., introduce </w:t>
        </w:r>
        <w:r w:rsidRPr="00A80545">
          <w:rPr>
            <w:rStyle w:val="Hyperlink"/>
            <w:i/>
            <w:iCs/>
            <w:noProof/>
          </w:rPr>
          <w:t>LocationCoordinates</w:t>
        </w:r>
        <w:r w:rsidRPr="00A80545">
          <w:rPr>
            <w:rStyle w:val="Hyperlink"/>
            <w:noProof/>
          </w:rPr>
          <w:t xml:space="preserve"> IE in 38.455 as defined in 37.355)</w:t>
        </w:r>
      </w:hyperlink>
    </w:p>
    <w:p w14:paraId="4B8A6224" w14:textId="2BE00528" w:rsidR="00265097" w:rsidRDefault="00265097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900" w:history="1">
        <w:r w:rsidRPr="00A80545">
          <w:rPr>
            <w:rStyle w:val="Hyperlink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A80545">
          <w:rPr>
            <w:rStyle w:val="Hyperlink"/>
            <w:noProof/>
          </w:rPr>
          <w:t xml:space="preserve">UE location error (e.g., introduce </w:t>
        </w:r>
        <w:r w:rsidRPr="00A80545">
          <w:rPr>
            <w:rStyle w:val="Hyperlink"/>
            <w:i/>
            <w:iCs/>
            <w:noProof/>
          </w:rPr>
          <w:t>LocationError</w:t>
        </w:r>
        <w:r w:rsidRPr="00A80545">
          <w:rPr>
            <w:rStyle w:val="Hyperlink"/>
            <w:noProof/>
          </w:rPr>
          <w:t xml:space="preserve"> IE in 38.455 as defined in 37.355)</w:t>
        </w:r>
      </w:hyperlink>
    </w:p>
    <w:p w14:paraId="16E3E608" w14:textId="49C1966D" w:rsidR="00265097" w:rsidRDefault="00265097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901" w:history="1">
        <w:r w:rsidRPr="00A80545">
          <w:rPr>
            <w:rStyle w:val="Hyperlink"/>
            <w:noProof/>
          </w:rPr>
          <w:t>d.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A80545">
          <w:rPr>
            <w:rStyle w:val="Hyperlink"/>
            <w:noProof/>
          </w:rPr>
          <w:t xml:space="preserve">Timing information (e.g., </w:t>
        </w:r>
        <w:r w:rsidRPr="00A80545">
          <w:rPr>
            <w:rStyle w:val="Hyperlink"/>
            <w:i/>
            <w:iCs/>
            <w:noProof/>
          </w:rPr>
          <w:t>Time Stamp</w:t>
        </w:r>
        <w:r w:rsidRPr="00A80545">
          <w:rPr>
            <w:rStyle w:val="Hyperlink"/>
            <w:noProof/>
          </w:rPr>
          <w:t xml:space="preserve"> IE in 38.455)</w:t>
        </w:r>
      </w:hyperlink>
    </w:p>
    <w:p w14:paraId="3FFC8A69" w14:textId="0688A938" w:rsidR="00265097" w:rsidRDefault="00265097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902" w:history="1">
        <w:r w:rsidRPr="00A80545">
          <w:rPr>
            <w:rStyle w:val="Hyperlink"/>
            <w:noProof/>
          </w:rPr>
          <w:t>e.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A80545">
          <w:rPr>
            <w:rStyle w:val="Hyperlink"/>
            <w:noProof/>
          </w:rPr>
          <w:t xml:space="preserve">Time information quality (e.g., </w:t>
        </w:r>
        <w:r w:rsidRPr="00A80545">
          <w:rPr>
            <w:rStyle w:val="Hyperlink"/>
            <w:i/>
            <w:iCs/>
            <w:noProof/>
          </w:rPr>
          <w:t>Timing Measurement Quality</w:t>
        </w:r>
        <w:r w:rsidRPr="00A80545">
          <w:rPr>
            <w:rStyle w:val="Hyperlink"/>
            <w:noProof/>
          </w:rPr>
          <w:t xml:space="preserve"> IE in 38.455, as agreed by RAN1)</w:t>
        </w:r>
      </w:hyperlink>
    </w:p>
    <w:p w14:paraId="5656BF40" w14:textId="31232C85" w:rsidR="00265097" w:rsidRDefault="00265097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903" w:history="1">
        <w:r w:rsidRPr="00A80545">
          <w:rPr>
            <w:rStyle w:val="Hyperlink"/>
            <w:noProof/>
          </w:rPr>
          <w:t>f.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A80545">
          <w:rPr>
            <w:rStyle w:val="Hyperlink"/>
            <w:noProof/>
          </w:rPr>
          <w:t xml:space="preserve">LOS/NLOS indication (e.g., </w:t>
        </w:r>
        <w:r w:rsidRPr="00A80545">
          <w:rPr>
            <w:rStyle w:val="Hyperlink"/>
            <w:i/>
            <w:iCs/>
            <w:noProof/>
          </w:rPr>
          <w:t>LoS/NLoS Information</w:t>
        </w:r>
        <w:r w:rsidRPr="00A80545">
          <w:rPr>
            <w:rStyle w:val="Hyperlink"/>
            <w:noProof/>
          </w:rPr>
          <w:t xml:space="preserve">  IE in 38.455, as concluded by RAN1)</w:t>
        </w:r>
      </w:hyperlink>
    </w:p>
    <w:p w14:paraId="58F3E3AC" w14:textId="349C9A81" w:rsidR="00265097" w:rsidRDefault="0026509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904" w:history="1">
        <w:r w:rsidRPr="00A8054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A80545">
          <w:rPr>
            <w:rStyle w:val="Hyperlink"/>
            <w:noProof/>
          </w:rPr>
          <w:t>For Case 3a, it is upon gNB’s decision if an AIML based method will be used to improve the positioning accuracy.</w:t>
        </w:r>
      </w:hyperlink>
    </w:p>
    <w:p w14:paraId="1F722D21" w14:textId="0EEECF98" w:rsidR="00265097" w:rsidRDefault="0026509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905" w:history="1">
        <w:r w:rsidRPr="00A8054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A80545">
          <w:rPr>
            <w:rStyle w:val="Hyperlink"/>
            <w:noProof/>
          </w:rPr>
          <w:t>LMF does not need to explicitly know if the measurements reported by gNB are AIML generated or not.</w:t>
        </w:r>
      </w:hyperlink>
    </w:p>
    <w:p w14:paraId="52C68EDB" w14:textId="7A3A1730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3CA26EAE" w14:textId="1BFC7415" w:rsidR="005D4080" w:rsidRDefault="005D408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24EBF8E8" w14:textId="77777777" w:rsidR="00D6751B" w:rsidRPr="005D4080" w:rsidRDefault="00D6751B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sectPr w:rsidR="00D6751B" w:rsidRPr="005D408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FAA42" w14:textId="77777777" w:rsidR="00AA44F0" w:rsidRDefault="00AA44F0">
      <w:pPr>
        <w:spacing w:after="0"/>
      </w:pPr>
      <w:r>
        <w:separator/>
      </w:r>
    </w:p>
  </w:endnote>
  <w:endnote w:type="continuationSeparator" w:id="0">
    <w:p w14:paraId="71C3E635" w14:textId="77777777" w:rsidR="00AA44F0" w:rsidRDefault="00AA44F0">
      <w:pPr>
        <w:spacing w:after="0"/>
      </w:pPr>
      <w:r>
        <w:continuationSeparator/>
      </w:r>
    </w:p>
  </w:endnote>
  <w:endnote w:type="continuationNotice" w:id="1">
    <w:p w14:paraId="1931F34B" w14:textId="77777777" w:rsidR="00AA44F0" w:rsidRDefault="00AA44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51EBC" w14:textId="77777777" w:rsidR="00AA44F0" w:rsidRDefault="00AA44F0">
      <w:pPr>
        <w:spacing w:after="0"/>
      </w:pPr>
      <w:r>
        <w:separator/>
      </w:r>
    </w:p>
  </w:footnote>
  <w:footnote w:type="continuationSeparator" w:id="0">
    <w:p w14:paraId="48D0FD2F" w14:textId="77777777" w:rsidR="00AA44F0" w:rsidRDefault="00AA44F0">
      <w:pPr>
        <w:spacing w:after="0"/>
      </w:pPr>
      <w:r>
        <w:continuationSeparator/>
      </w:r>
    </w:p>
  </w:footnote>
  <w:footnote w:type="continuationNotice" w:id="1">
    <w:p w14:paraId="1DDC8A4C" w14:textId="77777777" w:rsidR="00AA44F0" w:rsidRDefault="00AA44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4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5078C"/>
    <w:multiLevelType w:val="hybridMultilevel"/>
    <w:tmpl w:val="50C85726"/>
    <w:lvl w:ilvl="0" w:tplc="9718E79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2108190314">
    <w:abstractNumId w:val="18"/>
  </w:num>
  <w:num w:numId="2" w16cid:durableId="86121853">
    <w:abstractNumId w:val="12"/>
  </w:num>
  <w:num w:numId="3" w16cid:durableId="2141805434">
    <w:abstractNumId w:val="10"/>
  </w:num>
  <w:num w:numId="4" w16cid:durableId="1603562189">
    <w:abstractNumId w:val="2"/>
  </w:num>
  <w:num w:numId="5" w16cid:durableId="1061565165">
    <w:abstractNumId w:val="8"/>
  </w:num>
  <w:num w:numId="6" w16cid:durableId="326444733">
    <w:abstractNumId w:val="9"/>
  </w:num>
  <w:num w:numId="7" w16cid:durableId="747700567">
    <w:abstractNumId w:val="23"/>
  </w:num>
  <w:num w:numId="8" w16cid:durableId="1084573684">
    <w:abstractNumId w:val="15"/>
  </w:num>
  <w:num w:numId="9" w16cid:durableId="1763839074">
    <w:abstractNumId w:val="16"/>
  </w:num>
  <w:num w:numId="10" w16cid:durableId="2065983031">
    <w:abstractNumId w:val="21"/>
  </w:num>
  <w:num w:numId="11" w16cid:durableId="2103183774">
    <w:abstractNumId w:val="1"/>
  </w:num>
  <w:num w:numId="12" w16cid:durableId="474874547">
    <w:abstractNumId w:val="13"/>
  </w:num>
  <w:num w:numId="13" w16cid:durableId="1149635056">
    <w:abstractNumId w:val="22"/>
  </w:num>
  <w:num w:numId="14" w16cid:durableId="243682594">
    <w:abstractNumId w:val="3"/>
  </w:num>
  <w:num w:numId="15" w16cid:durableId="726757163">
    <w:abstractNumId w:val="5"/>
  </w:num>
  <w:num w:numId="16" w16cid:durableId="364064819">
    <w:abstractNumId w:val="6"/>
  </w:num>
  <w:num w:numId="17" w16cid:durableId="1466970227">
    <w:abstractNumId w:val="14"/>
  </w:num>
  <w:num w:numId="18" w16cid:durableId="1484660796">
    <w:abstractNumId w:val="0"/>
  </w:num>
  <w:num w:numId="19" w16cid:durableId="811410357">
    <w:abstractNumId w:val="11"/>
  </w:num>
  <w:num w:numId="20" w16cid:durableId="1877083238">
    <w:abstractNumId w:val="17"/>
  </w:num>
  <w:num w:numId="21" w16cid:durableId="1688017482">
    <w:abstractNumId w:val="19"/>
  </w:num>
  <w:num w:numId="22" w16cid:durableId="1047341169">
    <w:abstractNumId w:val="7"/>
  </w:num>
  <w:num w:numId="23" w16cid:durableId="789279701">
    <w:abstractNumId w:val="4"/>
  </w:num>
  <w:num w:numId="24" w16cid:durableId="1429428354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122"/>
    <w:rsid w:val="00004CC8"/>
    <w:rsid w:val="00006186"/>
    <w:rsid w:val="00006236"/>
    <w:rsid w:val="00006BAF"/>
    <w:rsid w:val="0000723C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1018"/>
    <w:rsid w:val="000313C6"/>
    <w:rsid w:val="00032A3D"/>
    <w:rsid w:val="0003318D"/>
    <w:rsid w:val="00034263"/>
    <w:rsid w:val="00034683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59B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C90"/>
    <w:rsid w:val="00064369"/>
    <w:rsid w:val="000644C6"/>
    <w:rsid w:val="000652DD"/>
    <w:rsid w:val="000653A7"/>
    <w:rsid w:val="000660B9"/>
    <w:rsid w:val="00066263"/>
    <w:rsid w:val="00066282"/>
    <w:rsid w:val="00066456"/>
    <w:rsid w:val="0006710A"/>
    <w:rsid w:val="00070E7F"/>
    <w:rsid w:val="00070F55"/>
    <w:rsid w:val="0007222A"/>
    <w:rsid w:val="00072294"/>
    <w:rsid w:val="00072B5F"/>
    <w:rsid w:val="00072CE0"/>
    <w:rsid w:val="00073385"/>
    <w:rsid w:val="000734EA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F72"/>
    <w:rsid w:val="0009034A"/>
    <w:rsid w:val="00090364"/>
    <w:rsid w:val="00090830"/>
    <w:rsid w:val="00090B5D"/>
    <w:rsid w:val="00090CAD"/>
    <w:rsid w:val="00090F1D"/>
    <w:rsid w:val="00091F04"/>
    <w:rsid w:val="000933D3"/>
    <w:rsid w:val="000944AE"/>
    <w:rsid w:val="000957C6"/>
    <w:rsid w:val="00095F23"/>
    <w:rsid w:val="000960A2"/>
    <w:rsid w:val="00096F96"/>
    <w:rsid w:val="00097AFE"/>
    <w:rsid w:val="000A0112"/>
    <w:rsid w:val="000A05DA"/>
    <w:rsid w:val="000A0D07"/>
    <w:rsid w:val="000A1263"/>
    <w:rsid w:val="000A15E0"/>
    <w:rsid w:val="000A1C31"/>
    <w:rsid w:val="000A1C39"/>
    <w:rsid w:val="000A2B3E"/>
    <w:rsid w:val="000A31C9"/>
    <w:rsid w:val="000A38A4"/>
    <w:rsid w:val="000A4924"/>
    <w:rsid w:val="000A52FF"/>
    <w:rsid w:val="000A5565"/>
    <w:rsid w:val="000A64A2"/>
    <w:rsid w:val="000A7D71"/>
    <w:rsid w:val="000B0645"/>
    <w:rsid w:val="000B0B16"/>
    <w:rsid w:val="000B0DE6"/>
    <w:rsid w:val="000B0FC0"/>
    <w:rsid w:val="000B11C6"/>
    <w:rsid w:val="000B13AB"/>
    <w:rsid w:val="000B2965"/>
    <w:rsid w:val="000B4756"/>
    <w:rsid w:val="000B4F24"/>
    <w:rsid w:val="000B56AD"/>
    <w:rsid w:val="000B5874"/>
    <w:rsid w:val="000B67CB"/>
    <w:rsid w:val="000B75D3"/>
    <w:rsid w:val="000C0771"/>
    <w:rsid w:val="000C20C6"/>
    <w:rsid w:val="000C2B8B"/>
    <w:rsid w:val="000C2D07"/>
    <w:rsid w:val="000C393D"/>
    <w:rsid w:val="000C3FCD"/>
    <w:rsid w:val="000C404C"/>
    <w:rsid w:val="000C48B1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327"/>
    <w:rsid w:val="000D0303"/>
    <w:rsid w:val="000D0B63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411"/>
    <w:rsid w:val="00112C5F"/>
    <w:rsid w:val="001145E4"/>
    <w:rsid w:val="00115093"/>
    <w:rsid w:val="00115C9E"/>
    <w:rsid w:val="00115E89"/>
    <w:rsid w:val="00115FF7"/>
    <w:rsid w:val="001167AE"/>
    <w:rsid w:val="0011791E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26AA4"/>
    <w:rsid w:val="001307B0"/>
    <w:rsid w:val="0013096F"/>
    <w:rsid w:val="00131266"/>
    <w:rsid w:val="001313AB"/>
    <w:rsid w:val="001325E8"/>
    <w:rsid w:val="00132873"/>
    <w:rsid w:val="00132AD1"/>
    <w:rsid w:val="00132CDB"/>
    <w:rsid w:val="0013439A"/>
    <w:rsid w:val="001344E9"/>
    <w:rsid w:val="001346E6"/>
    <w:rsid w:val="00134B74"/>
    <w:rsid w:val="00135582"/>
    <w:rsid w:val="00135867"/>
    <w:rsid w:val="001367AD"/>
    <w:rsid w:val="00136B1D"/>
    <w:rsid w:val="0013772D"/>
    <w:rsid w:val="001407D2"/>
    <w:rsid w:val="00141227"/>
    <w:rsid w:val="00141482"/>
    <w:rsid w:val="00141D52"/>
    <w:rsid w:val="001423AA"/>
    <w:rsid w:val="001446A2"/>
    <w:rsid w:val="00145A03"/>
    <w:rsid w:val="00145A98"/>
    <w:rsid w:val="0014617A"/>
    <w:rsid w:val="001463F9"/>
    <w:rsid w:val="00146E02"/>
    <w:rsid w:val="00147072"/>
    <w:rsid w:val="00147182"/>
    <w:rsid w:val="00150518"/>
    <w:rsid w:val="001524A5"/>
    <w:rsid w:val="001535F2"/>
    <w:rsid w:val="00153E6F"/>
    <w:rsid w:val="00154EFB"/>
    <w:rsid w:val="00155E8D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5FA5"/>
    <w:rsid w:val="00166432"/>
    <w:rsid w:val="00166588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AC9"/>
    <w:rsid w:val="001933D6"/>
    <w:rsid w:val="00194427"/>
    <w:rsid w:val="001953D7"/>
    <w:rsid w:val="001959BB"/>
    <w:rsid w:val="0019736B"/>
    <w:rsid w:val="00197E52"/>
    <w:rsid w:val="001A0B9F"/>
    <w:rsid w:val="001A191F"/>
    <w:rsid w:val="001A1921"/>
    <w:rsid w:val="001A196C"/>
    <w:rsid w:val="001A1EEE"/>
    <w:rsid w:val="001A2A59"/>
    <w:rsid w:val="001A4232"/>
    <w:rsid w:val="001A5E14"/>
    <w:rsid w:val="001A682B"/>
    <w:rsid w:val="001A6B09"/>
    <w:rsid w:val="001A6E8A"/>
    <w:rsid w:val="001A77C1"/>
    <w:rsid w:val="001A7893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52DA"/>
    <w:rsid w:val="001C6B2D"/>
    <w:rsid w:val="001C6B66"/>
    <w:rsid w:val="001C6CBF"/>
    <w:rsid w:val="001C718C"/>
    <w:rsid w:val="001C77A9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11E6"/>
    <w:rsid w:val="00201C37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5E9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26B16"/>
    <w:rsid w:val="00230104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71D"/>
    <w:rsid w:val="00236539"/>
    <w:rsid w:val="00236A4A"/>
    <w:rsid w:val="00237845"/>
    <w:rsid w:val="00241AE5"/>
    <w:rsid w:val="002421B2"/>
    <w:rsid w:val="0024316F"/>
    <w:rsid w:val="0024330B"/>
    <w:rsid w:val="0024343B"/>
    <w:rsid w:val="00243CD6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6B09"/>
    <w:rsid w:val="00257403"/>
    <w:rsid w:val="002574AD"/>
    <w:rsid w:val="002603ED"/>
    <w:rsid w:val="00260DC0"/>
    <w:rsid w:val="00260EE4"/>
    <w:rsid w:val="002631D7"/>
    <w:rsid w:val="002645E2"/>
    <w:rsid w:val="00264AD8"/>
    <w:rsid w:val="00264C3A"/>
    <w:rsid w:val="00264DF2"/>
    <w:rsid w:val="00264F5A"/>
    <w:rsid w:val="00265097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48A6"/>
    <w:rsid w:val="0027569A"/>
    <w:rsid w:val="00275ABC"/>
    <w:rsid w:val="0027649D"/>
    <w:rsid w:val="002765D1"/>
    <w:rsid w:val="00276F7B"/>
    <w:rsid w:val="00277CC9"/>
    <w:rsid w:val="00283EAE"/>
    <w:rsid w:val="002858F3"/>
    <w:rsid w:val="00285A86"/>
    <w:rsid w:val="00285CEE"/>
    <w:rsid w:val="002861C8"/>
    <w:rsid w:val="00286636"/>
    <w:rsid w:val="00286B65"/>
    <w:rsid w:val="002871AC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27DC"/>
    <w:rsid w:val="002A28C3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CCB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EC5"/>
    <w:rsid w:val="002D7301"/>
    <w:rsid w:val="002D7C64"/>
    <w:rsid w:val="002D7F54"/>
    <w:rsid w:val="002E00CE"/>
    <w:rsid w:val="002E0F75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5E80"/>
    <w:rsid w:val="002F73B4"/>
    <w:rsid w:val="002F7607"/>
    <w:rsid w:val="00300E62"/>
    <w:rsid w:val="00301DDD"/>
    <w:rsid w:val="00301FCF"/>
    <w:rsid w:val="00301FF4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410"/>
    <w:rsid w:val="00314F6D"/>
    <w:rsid w:val="00315924"/>
    <w:rsid w:val="00315DD0"/>
    <w:rsid w:val="0031619A"/>
    <w:rsid w:val="00316C99"/>
    <w:rsid w:val="00320C8C"/>
    <w:rsid w:val="00321CF2"/>
    <w:rsid w:val="00322A0A"/>
    <w:rsid w:val="00322A3E"/>
    <w:rsid w:val="003236DA"/>
    <w:rsid w:val="003256F0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9A6"/>
    <w:rsid w:val="00337726"/>
    <w:rsid w:val="0034038A"/>
    <w:rsid w:val="00340418"/>
    <w:rsid w:val="00340CD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2F54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2F52"/>
    <w:rsid w:val="003731E0"/>
    <w:rsid w:val="003734EE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460D"/>
    <w:rsid w:val="00394A64"/>
    <w:rsid w:val="00395DFA"/>
    <w:rsid w:val="00395ED9"/>
    <w:rsid w:val="00396611"/>
    <w:rsid w:val="0039698A"/>
    <w:rsid w:val="00396B6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5ED7"/>
    <w:rsid w:val="003B61E6"/>
    <w:rsid w:val="003B6247"/>
    <w:rsid w:val="003B6329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9AC"/>
    <w:rsid w:val="003E6944"/>
    <w:rsid w:val="003E74EC"/>
    <w:rsid w:val="003E7855"/>
    <w:rsid w:val="003F07A7"/>
    <w:rsid w:val="003F12C8"/>
    <w:rsid w:val="003F24B2"/>
    <w:rsid w:val="003F279F"/>
    <w:rsid w:val="003F34EF"/>
    <w:rsid w:val="003F41D0"/>
    <w:rsid w:val="003F4469"/>
    <w:rsid w:val="003F48CB"/>
    <w:rsid w:val="003F4968"/>
    <w:rsid w:val="003F4B95"/>
    <w:rsid w:val="003F581C"/>
    <w:rsid w:val="003F5FCC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F15"/>
    <w:rsid w:val="004040D0"/>
    <w:rsid w:val="004049C5"/>
    <w:rsid w:val="00405E50"/>
    <w:rsid w:val="0040787F"/>
    <w:rsid w:val="00407B5F"/>
    <w:rsid w:val="00411B69"/>
    <w:rsid w:val="00411F13"/>
    <w:rsid w:val="00412050"/>
    <w:rsid w:val="0041345C"/>
    <w:rsid w:val="0041364A"/>
    <w:rsid w:val="00413999"/>
    <w:rsid w:val="00414803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47F"/>
    <w:rsid w:val="00427842"/>
    <w:rsid w:val="00427A11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37BAD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308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4AFA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25F1"/>
    <w:rsid w:val="004B3AC8"/>
    <w:rsid w:val="004B3E8B"/>
    <w:rsid w:val="004B5361"/>
    <w:rsid w:val="004B5461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8EC"/>
    <w:rsid w:val="004C3B2C"/>
    <w:rsid w:val="004C4523"/>
    <w:rsid w:val="004C5319"/>
    <w:rsid w:val="004C53EA"/>
    <w:rsid w:val="004C567B"/>
    <w:rsid w:val="004C689B"/>
    <w:rsid w:val="004C6B13"/>
    <w:rsid w:val="004C6B3A"/>
    <w:rsid w:val="004C7A5B"/>
    <w:rsid w:val="004D1269"/>
    <w:rsid w:val="004D21C2"/>
    <w:rsid w:val="004D22A9"/>
    <w:rsid w:val="004D284A"/>
    <w:rsid w:val="004D3A6C"/>
    <w:rsid w:val="004D447C"/>
    <w:rsid w:val="004D485E"/>
    <w:rsid w:val="004D4A67"/>
    <w:rsid w:val="004D4CAE"/>
    <w:rsid w:val="004D550F"/>
    <w:rsid w:val="004D5B59"/>
    <w:rsid w:val="004D6222"/>
    <w:rsid w:val="004D70E3"/>
    <w:rsid w:val="004D777A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BD9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4ACA"/>
    <w:rsid w:val="0050544D"/>
    <w:rsid w:val="00506AA6"/>
    <w:rsid w:val="00511214"/>
    <w:rsid w:val="005113C1"/>
    <w:rsid w:val="00511A56"/>
    <w:rsid w:val="00511B7A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708E"/>
    <w:rsid w:val="00527360"/>
    <w:rsid w:val="00527DE6"/>
    <w:rsid w:val="005303C4"/>
    <w:rsid w:val="00530E85"/>
    <w:rsid w:val="00530F4E"/>
    <w:rsid w:val="00531F71"/>
    <w:rsid w:val="00532454"/>
    <w:rsid w:val="0053262B"/>
    <w:rsid w:val="005329F1"/>
    <w:rsid w:val="00533780"/>
    <w:rsid w:val="0053529E"/>
    <w:rsid w:val="0053565A"/>
    <w:rsid w:val="005364EC"/>
    <w:rsid w:val="00537628"/>
    <w:rsid w:val="005416CE"/>
    <w:rsid w:val="00541A9E"/>
    <w:rsid w:val="00543A43"/>
    <w:rsid w:val="00543EFE"/>
    <w:rsid w:val="0054414B"/>
    <w:rsid w:val="005446D9"/>
    <w:rsid w:val="005449E6"/>
    <w:rsid w:val="005465EC"/>
    <w:rsid w:val="00550CC7"/>
    <w:rsid w:val="00550D5B"/>
    <w:rsid w:val="005512C9"/>
    <w:rsid w:val="00551678"/>
    <w:rsid w:val="005526E0"/>
    <w:rsid w:val="005527ED"/>
    <w:rsid w:val="00552A3D"/>
    <w:rsid w:val="00552F13"/>
    <w:rsid w:val="00552FA4"/>
    <w:rsid w:val="005530F6"/>
    <w:rsid w:val="00553A7B"/>
    <w:rsid w:val="005541F0"/>
    <w:rsid w:val="005550FC"/>
    <w:rsid w:val="00555609"/>
    <w:rsid w:val="0055594F"/>
    <w:rsid w:val="005568AF"/>
    <w:rsid w:val="005569DE"/>
    <w:rsid w:val="00556A2E"/>
    <w:rsid w:val="00556CA4"/>
    <w:rsid w:val="00556D7B"/>
    <w:rsid w:val="005576E7"/>
    <w:rsid w:val="00557D7C"/>
    <w:rsid w:val="005607C7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513"/>
    <w:rsid w:val="00583A13"/>
    <w:rsid w:val="00584466"/>
    <w:rsid w:val="00585A38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5AEA"/>
    <w:rsid w:val="00597648"/>
    <w:rsid w:val="00597B8D"/>
    <w:rsid w:val="005A0835"/>
    <w:rsid w:val="005A1B30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166C"/>
    <w:rsid w:val="005C1E42"/>
    <w:rsid w:val="005C1E4C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298C"/>
    <w:rsid w:val="005D2C8F"/>
    <w:rsid w:val="005D321C"/>
    <w:rsid w:val="005D4080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015"/>
    <w:rsid w:val="005E1C4E"/>
    <w:rsid w:val="005E1EC9"/>
    <w:rsid w:val="005E24A6"/>
    <w:rsid w:val="005E29D6"/>
    <w:rsid w:val="005E3D53"/>
    <w:rsid w:val="005E526F"/>
    <w:rsid w:val="005E630A"/>
    <w:rsid w:val="005E70D9"/>
    <w:rsid w:val="005F0150"/>
    <w:rsid w:val="005F110D"/>
    <w:rsid w:val="005F16B0"/>
    <w:rsid w:val="005F1FA5"/>
    <w:rsid w:val="005F23D1"/>
    <w:rsid w:val="005F304A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5DEE"/>
    <w:rsid w:val="00616F24"/>
    <w:rsid w:val="00617492"/>
    <w:rsid w:val="006175C1"/>
    <w:rsid w:val="00620718"/>
    <w:rsid w:val="00621FBD"/>
    <w:rsid w:val="00622113"/>
    <w:rsid w:val="006238D3"/>
    <w:rsid w:val="00623A84"/>
    <w:rsid w:val="006267C3"/>
    <w:rsid w:val="00626D49"/>
    <w:rsid w:val="0062790C"/>
    <w:rsid w:val="00627BC6"/>
    <w:rsid w:val="006302A9"/>
    <w:rsid w:val="00630DBD"/>
    <w:rsid w:val="0063118D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404BF"/>
    <w:rsid w:val="00640699"/>
    <w:rsid w:val="00640F09"/>
    <w:rsid w:val="00641455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D45"/>
    <w:rsid w:val="00647FDE"/>
    <w:rsid w:val="006501DC"/>
    <w:rsid w:val="00650EFF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60427"/>
    <w:rsid w:val="00661706"/>
    <w:rsid w:val="00661DC6"/>
    <w:rsid w:val="0066205E"/>
    <w:rsid w:val="006637BF"/>
    <w:rsid w:val="00664AE4"/>
    <w:rsid w:val="00664DB3"/>
    <w:rsid w:val="006651A9"/>
    <w:rsid w:val="006653BA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1C8"/>
    <w:rsid w:val="006A464E"/>
    <w:rsid w:val="006A58AF"/>
    <w:rsid w:val="006A5E2A"/>
    <w:rsid w:val="006A5F4F"/>
    <w:rsid w:val="006A61F5"/>
    <w:rsid w:val="006A63F4"/>
    <w:rsid w:val="006A6B17"/>
    <w:rsid w:val="006A7099"/>
    <w:rsid w:val="006B0ACA"/>
    <w:rsid w:val="006B13C2"/>
    <w:rsid w:val="006B17F4"/>
    <w:rsid w:val="006B1AFD"/>
    <w:rsid w:val="006B1B9D"/>
    <w:rsid w:val="006B25BA"/>
    <w:rsid w:val="006B2735"/>
    <w:rsid w:val="006B3D61"/>
    <w:rsid w:val="006B4A30"/>
    <w:rsid w:val="006B509B"/>
    <w:rsid w:val="006B6427"/>
    <w:rsid w:val="006B6F18"/>
    <w:rsid w:val="006B7814"/>
    <w:rsid w:val="006C05DA"/>
    <w:rsid w:val="006C0AE8"/>
    <w:rsid w:val="006C10D2"/>
    <w:rsid w:val="006C10D9"/>
    <w:rsid w:val="006C11CC"/>
    <w:rsid w:val="006C1FBE"/>
    <w:rsid w:val="006C3128"/>
    <w:rsid w:val="006C39A5"/>
    <w:rsid w:val="006C41C1"/>
    <w:rsid w:val="006C4A11"/>
    <w:rsid w:val="006C65C3"/>
    <w:rsid w:val="006C78D3"/>
    <w:rsid w:val="006C7922"/>
    <w:rsid w:val="006C7C38"/>
    <w:rsid w:val="006C7FA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36A8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6209"/>
    <w:rsid w:val="007064B7"/>
    <w:rsid w:val="00706920"/>
    <w:rsid w:val="00706DC7"/>
    <w:rsid w:val="00707B2E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A41"/>
    <w:rsid w:val="007204B4"/>
    <w:rsid w:val="00720D1E"/>
    <w:rsid w:val="00721432"/>
    <w:rsid w:val="0072177A"/>
    <w:rsid w:val="00721CA3"/>
    <w:rsid w:val="007224FE"/>
    <w:rsid w:val="00722645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27FE6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01E"/>
    <w:rsid w:val="007373BF"/>
    <w:rsid w:val="00737A23"/>
    <w:rsid w:val="00737D0C"/>
    <w:rsid w:val="007400B3"/>
    <w:rsid w:val="007406F2"/>
    <w:rsid w:val="007411DE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2F0D"/>
    <w:rsid w:val="007530C9"/>
    <w:rsid w:val="007531DC"/>
    <w:rsid w:val="00753F87"/>
    <w:rsid w:val="00754D43"/>
    <w:rsid w:val="00754DC1"/>
    <w:rsid w:val="0075512C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362"/>
    <w:rsid w:val="0078580F"/>
    <w:rsid w:val="00785A43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A0080"/>
    <w:rsid w:val="007A0B08"/>
    <w:rsid w:val="007A16C0"/>
    <w:rsid w:val="007A1733"/>
    <w:rsid w:val="007A1BB4"/>
    <w:rsid w:val="007A22BD"/>
    <w:rsid w:val="007A30FF"/>
    <w:rsid w:val="007A37C8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93"/>
    <w:rsid w:val="007D22EF"/>
    <w:rsid w:val="007D349F"/>
    <w:rsid w:val="007D37FA"/>
    <w:rsid w:val="007D44B5"/>
    <w:rsid w:val="007D4A3F"/>
    <w:rsid w:val="007D53B9"/>
    <w:rsid w:val="007D669D"/>
    <w:rsid w:val="007D6BE0"/>
    <w:rsid w:val="007D6E80"/>
    <w:rsid w:val="007D711E"/>
    <w:rsid w:val="007D7340"/>
    <w:rsid w:val="007E165D"/>
    <w:rsid w:val="007E1AC3"/>
    <w:rsid w:val="007E2F82"/>
    <w:rsid w:val="007E2FC5"/>
    <w:rsid w:val="007E51F8"/>
    <w:rsid w:val="007E5B4B"/>
    <w:rsid w:val="007E6A97"/>
    <w:rsid w:val="007E6AEB"/>
    <w:rsid w:val="007F11C0"/>
    <w:rsid w:val="007F1768"/>
    <w:rsid w:val="007F277C"/>
    <w:rsid w:val="007F36D7"/>
    <w:rsid w:val="007F3ACA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09C4"/>
    <w:rsid w:val="0080108E"/>
    <w:rsid w:val="008013D3"/>
    <w:rsid w:val="0080142E"/>
    <w:rsid w:val="00801715"/>
    <w:rsid w:val="008030B0"/>
    <w:rsid w:val="008034DC"/>
    <w:rsid w:val="008036CF"/>
    <w:rsid w:val="00803719"/>
    <w:rsid w:val="00803B03"/>
    <w:rsid w:val="00803E10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CF9"/>
    <w:rsid w:val="00824D7F"/>
    <w:rsid w:val="0082767F"/>
    <w:rsid w:val="00827C28"/>
    <w:rsid w:val="00827E45"/>
    <w:rsid w:val="00827FD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E53"/>
    <w:rsid w:val="008471A8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2CC7"/>
    <w:rsid w:val="0087570A"/>
    <w:rsid w:val="00876073"/>
    <w:rsid w:val="00876DD9"/>
    <w:rsid w:val="00876DDE"/>
    <w:rsid w:val="008770CA"/>
    <w:rsid w:val="00877494"/>
    <w:rsid w:val="008775A4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730"/>
    <w:rsid w:val="00886931"/>
    <w:rsid w:val="008913F2"/>
    <w:rsid w:val="008919F7"/>
    <w:rsid w:val="008927F9"/>
    <w:rsid w:val="0089386C"/>
    <w:rsid w:val="00893C6B"/>
    <w:rsid w:val="00895C6D"/>
    <w:rsid w:val="00896457"/>
    <w:rsid w:val="0089674B"/>
    <w:rsid w:val="008971DD"/>
    <w:rsid w:val="008A0890"/>
    <w:rsid w:val="008A1BB3"/>
    <w:rsid w:val="008A26D4"/>
    <w:rsid w:val="008A310C"/>
    <w:rsid w:val="008A31EB"/>
    <w:rsid w:val="008A3ED6"/>
    <w:rsid w:val="008A3EE6"/>
    <w:rsid w:val="008A53E8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B2F"/>
    <w:rsid w:val="008C7ECF"/>
    <w:rsid w:val="008D040F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BDC"/>
    <w:rsid w:val="008D6C19"/>
    <w:rsid w:val="008D772F"/>
    <w:rsid w:val="008D7788"/>
    <w:rsid w:val="008D78A6"/>
    <w:rsid w:val="008D7B44"/>
    <w:rsid w:val="008D7C06"/>
    <w:rsid w:val="008E1021"/>
    <w:rsid w:val="008E1BAC"/>
    <w:rsid w:val="008E215E"/>
    <w:rsid w:val="008E27EC"/>
    <w:rsid w:val="008E2B46"/>
    <w:rsid w:val="008E371A"/>
    <w:rsid w:val="008E3D05"/>
    <w:rsid w:val="008E4A1C"/>
    <w:rsid w:val="008E53DC"/>
    <w:rsid w:val="008E57B6"/>
    <w:rsid w:val="008E5AEA"/>
    <w:rsid w:val="008E6267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6DF"/>
    <w:rsid w:val="009079F0"/>
    <w:rsid w:val="00907F64"/>
    <w:rsid w:val="009105C7"/>
    <w:rsid w:val="0091162E"/>
    <w:rsid w:val="00911C2A"/>
    <w:rsid w:val="00913D3F"/>
    <w:rsid w:val="009158A2"/>
    <w:rsid w:val="00915EBE"/>
    <w:rsid w:val="00915FFE"/>
    <w:rsid w:val="009201CD"/>
    <w:rsid w:val="0092036C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972"/>
    <w:rsid w:val="009334B7"/>
    <w:rsid w:val="00933F31"/>
    <w:rsid w:val="009344CD"/>
    <w:rsid w:val="00934C2E"/>
    <w:rsid w:val="00935577"/>
    <w:rsid w:val="009357F1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355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EBA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C15"/>
    <w:rsid w:val="00956F7F"/>
    <w:rsid w:val="0095760C"/>
    <w:rsid w:val="0096030E"/>
    <w:rsid w:val="00960885"/>
    <w:rsid w:val="00960C7B"/>
    <w:rsid w:val="00961AB3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28F2"/>
    <w:rsid w:val="009735C1"/>
    <w:rsid w:val="0097385F"/>
    <w:rsid w:val="00973C0E"/>
    <w:rsid w:val="00974842"/>
    <w:rsid w:val="009757A9"/>
    <w:rsid w:val="00975DB6"/>
    <w:rsid w:val="009773D0"/>
    <w:rsid w:val="009775F8"/>
    <w:rsid w:val="0097790F"/>
    <w:rsid w:val="009806EA"/>
    <w:rsid w:val="00980B7E"/>
    <w:rsid w:val="009817DF"/>
    <w:rsid w:val="00982076"/>
    <w:rsid w:val="00982AD4"/>
    <w:rsid w:val="0098332D"/>
    <w:rsid w:val="00984E3D"/>
    <w:rsid w:val="0098587B"/>
    <w:rsid w:val="009864B7"/>
    <w:rsid w:val="00986616"/>
    <w:rsid w:val="00986A1E"/>
    <w:rsid w:val="0098715E"/>
    <w:rsid w:val="0098723B"/>
    <w:rsid w:val="00987368"/>
    <w:rsid w:val="00990383"/>
    <w:rsid w:val="00990DE4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5D"/>
    <w:rsid w:val="009D2DD9"/>
    <w:rsid w:val="009D328C"/>
    <w:rsid w:val="009D4404"/>
    <w:rsid w:val="009D4C05"/>
    <w:rsid w:val="009D6E26"/>
    <w:rsid w:val="009D7C41"/>
    <w:rsid w:val="009E1178"/>
    <w:rsid w:val="009E1F49"/>
    <w:rsid w:val="009E1F7B"/>
    <w:rsid w:val="009E3A54"/>
    <w:rsid w:val="009E54BD"/>
    <w:rsid w:val="009E5606"/>
    <w:rsid w:val="009E5FA8"/>
    <w:rsid w:val="009E63E2"/>
    <w:rsid w:val="009E64DF"/>
    <w:rsid w:val="009E6D52"/>
    <w:rsid w:val="009E7503"/>
    <w:rsid w:val="009E7CCA"/>
    <w:rsid w:val="009F093E"/>
    <w:rsid w:val="009F0E33"/>
    <w:rsid w:val="009F13C5"/>
    <w:rsid w:val="009F2322"/>
    <w:rsid w:val="009F2B14"/>
    <w:rsid w:val="009F2B62"/>
    <w:rsid w:val="009F35BC"/>
    <w:rsid w:val="009F4619"/>
    <w:rsid w:val="009F4790"/>
    <w:rsid w:val="009F4E58"/>
    <w:rsid w:val="009F65D1"/>
    <w:rsid w:val="009F67BF"/>
    <w:rsid w:val="009F7E36"/>
    <w:rsid w:val="00A00195"/>
    <w:rsid w:val="00A003F1"/>
    <w:rsid w:val="00A01538"/>
    <w:rsid w:val="00A025C5"/>
    <w:rsid w:val="00A02BB0"/>
    <w:rsid w:val="00A02E38"/>
    <w:rsid w:val="00A02E7E"/>
    <w:rsid w:val="00A02F62"/>
    <w:rsid w:val="00A032B5"/>
    <w:rsid w:val="00A03ABE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36D"/>
    <w:rsid w:val="00A23626"/>
    <w:rsid w:val="00A24972"/>
    <w:rsid w:val="00A25D60"/>
    <w:rsid w:val="00A26013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534E"/>
    <w:rsid w:val="00A45862"/>
    <w:rsid w:val="00A4601D"/>
    <w:rsid w:val="00A465A4"/>
    <w:rsid w:val="00A46600"/>
    <w:rsid w:val="00A4795F"/>
    <w:rsid w:val="00A526AB"/>
    <w:rsid w:val="00A52A31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D8E"/>
    <w:rsid w:val="00A65FD7"/>
    <w:rsid w:val="00A66786"/>
    <w:rsid w:val="00A6765E"/>
    <w:rsid w:val="00A67D38"/>
    <w:rsid w:val="00A704BC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42F"/>
    <w:rsid w:val="00A95578"/>
    <w:rsid w:val="00A96210"/>
    <w:rsid w:val="00A966C0"/>
    <w:rsid w:val="00A9672C"/>
    <w:rsid w:val="00A9697B"/>
    <w:rsid w:val="00AA0B83"/>
    <w:rsid w:val="00AA1448"/>
    <w:rsid w:val="00AA26A7"/>
    <w:rsid w:val="00AA36D1"/>
    <w:rsid w:val="00AA4219"/>
    <w:rsid w:val="00AA44F0"/>
    <w:rsid w:val="00AA55A5"/>
    <w:rsid w:val="00AA5EE1"/>
    <w:rsid w:val="00AA6577"/>
    <w:rsid w:val="00AA6F0A"/>
    <w:rsid w:val="00AB0799"/>
    <w:rsid w:val="00AB1165"/>
    <w:rsid w:val="00AB1E35"/>
    <w:rsid w:val="00AB1EAE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84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6C40"/>
    <w:rsid w:val="00AD70FD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F0211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C36"/>
    <w:rsid w:val="00AF6D93"/>
    <w:rsid w:val="00AF771B"/>
    <w:rsid w:val="00AF7848"/>
    <w:rsid w:val="00B014EE"/>
    <w:rsid w:val="00B01690"/>
    <w:rsid w:val="00B0286A"/>
    <w:rsid w:val="00B03E5B"/>
    <w:rsid w:val="00B041AF"/>
    <w:rsid w:val="00B04767"/>
    <w:rsid w:val="00B05536"/>
    <w:rsid w:val="00B05D82"/>
    <w:rsid w:val="00B05D98"/>
    <w:rsid w:val="00B076F3"/>
    <w:rsid w:val="00B07A30"/>
    <w:rsid w:val="00B105F3"/>
    <w:rsid w:val="00B114E8"/>
    <w:rsid w:val="00B119E6"/>
    <w:rsid w:val="00B129DE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0469"/>
    <w:rsid w:val="00B221C5"/>
    <w:rsid w:val="00B2284E"/>
    <w:rsid w:val="00B22FB8"/>
    <w:rsid w:val="00B2304F"/>
    <w:rsid w:val="00B249D8"/>
    <w:rsid w:val="00B256AB"/>
    <w:rsid w:val="00B26155"/>
    <w:rsid w:val="00B26375"/>
    <w:rsid w:val="00B2699D"/>
    <w:rsid w:val="00B269F0"/>
    <w:rsid w:val="00B271EC"/>
    <w:rsid w:val="00B272C1"/>
    <w:rsid w:val="00B277CD"/>
    <w:rsid w:val="00B27CF2"/>
    <w:rsid w:val="00B27D97"/>
    <w:rsid w:val="00B304F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7BC"/>
    <w:rsid w:val="00B41CC5"/>
    <w:rsid w:val="00B428BD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4703"/>
    <w:rsid w:val="00B55543"/>
    <w:rsid w:val="00B55FAB"/>
    <w:rsid w:val="00B56F4D"/>
    <w:rsid w:val="00B56FA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5411"/>
    <w:rsid w:val="00B770AA"/>
    <w:rsid w:val="00B7737C"/>
    <w:rsid w:val="00B77781"/>
    <w:rsid w:val="00B8050A"/>
    <w:rsid w:val="00B814CB"/>
    <w:rsid w:val="00B81A95"/>
    <w:rsid w:val="00B8246A"/>
    <w:rsid w:val="00B8284A"/>
    <w:rsid w:val="00B82D07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1576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5444"/>
    <w:rsid w:val="00BA6C25"/>
    <w:rsid w:val="00BA6C7F"/>
    <w:rsid w:val="00BB0FEC"/>
    <w:rsid w:val="00BB2230"/>
    <w:rsid w:val="00BB2671"/>
    <w:rsid w:val="00BB421D"/>
    <w:rsid w:val="00BB4D2C"/>
    <w:rsid w:val="00BB5E55"/>
    <w:rsid w:val="00BB6A23"/>
    <w:rsid w:val="00BB6BDE"/>
    <w:rsid w:val="00BB793D"/>
    <w:rsid w:val="00BB797B"/>
    <w:rsid w:val="00BC172B"/>
    <w:rsid w:val="00BC17CE"/>
    <w:rsid w:val="00BC19E9"/>
    <w:rsid w:val="00BC1FF2"/>
    <w:rsid w:val="00BC3561"/>
    <w:rsid w:val="00BC389A"/>
    <w:rsid w:val="00BC39D5"/>
    <w:rsid w:val="00BC3D0F"/>
    <w:rsid w:val="00BC50DD"/>
    <w:rsid w:val="00BC56F4"/>
    <w:rsid w:val="00BC6C4F"/>
    <w:rsid w:val="00BC70E4"/>
    <w:rsid w:val="00BC74EE"/>
    <w:rsid w:val="00BC78EE"/>
    <w:rsid w:val="00BC795A"/>
    <w:rsid w:val="00BC7C05"/>
    <w:rsid w:val="00BD053A"/>
    <w:rsid w:val="00BD0C4F"/>
    <w:rsid w:val="00BD1B44"/>
    <w:rsid w:val="00BD2723"/>
    <w:rsid w:val="00BD4AF2"/>
    <w:rsid w:val="00BD4F51"/>
    <w:rsid w:val="00BD56C2"/>
    <w:rsid w:val="00BD5868"/>
    <w:rsid w:val="00BD5F5C"/>
    <w:rsid w:val="00BD746F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43F"/>
    <w:rsid w:val="00BF5779"/>
    <w:rsid w:val="00BF57B4"/>
    <w:rsid w:val="00BF6CC9"/>
    <w:rsid w:val="00C01D81"/>
    <w:rsid w:val="00C02497"/>
    <w:rsid w:val="00C02506"/>
    <w:rsid w:val="00C0250A"/>
    <w:rsid w:val="00C0261E"/>
    <w:rsid w:val="00C02AE4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34DC"/>
    <w:rsid w:val="00C23CB9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2B18"/>
    <w:rsid w:val="00C32C7E"/>
    <w:rsid w:val="00C3375A"/>
    <w:rsid w:val="00C34CE0"/>
    <w:rsid w:val="00C34D71"/>
    <w:rsid w:val="00C3600B"/>
    <w:rsid w:val="00C37046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AB"/>
    <w:rsid w:val="00C50DF0"/>
    <w:rsid w:val="00C50EF0"/>
    <w:rsid w:val="00C5190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58B4"/>
    <w:rsid w:val="00C85EB3"/>
    <w:rsid w:val="00C86C2E"/>
    <w:rsid w:val="00C87759"/>
    <w:rsid w:val="00C87D05"/>
    <w:rsid w:val="00C913A9"/>
    <w:rsid w:val="00C914A2"/>
    <w:rsid w:val="00C91C97"/>
    <w:rsid w:val="00C91D10"/>
    <w:rsid w:val="00C92760"/>
    <w:rsid w:val="00C93BE2"/>
    <w:rsid w:val="00C94BD8"/>
    <w:rsid w:val="00C97018"/>
    <w:rsid w:val="00C975C2"/>
    <w:rsid w:val="00C9773B"/>
    <w:rsid w:val="00C97B87"/>
    <w:rsid w:val="00C97D4D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18BF"/>
    <w:rsid w:val="00CB1F7D"/>
    <w:rsid w:val="00CB23B5"/>
    <w:rsid w:val="00CB26D8"/>
    <w:rsid w:val="00CB35D0"/>
    <w:rsid w:val="00CB4566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B1A"/>
    <w:rsid w:val="00CD2C3A"/>
    <w:rsid w:val="00CD2C8D"/>
    <w:rsid w:val="00CD30B6"/>
    <w:rsid w:val="00CD41D4"/>
    <w:rsid w:val="00CD4FD2"/>
    <w:rsid w:val="00CD5323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A32"/>
    <w:rsid w:val="00CE504F"/>
    <w:rsid w:val="00CE6A0F"/>
    <w:rsid w:val="00CE71EE"/>
    <w:rsid w:val="00CE7C65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6121"/>
    <w:rsid w:val="00CF7CE7"/>
    <w:rsid w:val="00CF7EA8"/>
    <w:rsid w:val="00D00A95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D4F"/>
    <w:rsid w:val="00D31277"/>
    <w:rsid w:val="00D313B0"/>
    <w:rsid w:val="00D313F6"/>
    <w:rsid w:val="00D321A0"/>
    <w:rsid w:val="00D32D20"/>
    <w:rsid w:val="00D332C0"/>
    <w:rsid w:val="00D335DB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1515"/>
    <w:rsid w:val="00D41708"/>
    <w:rsid w:val="00D41D76"/>
    <w:rsid w:val="00D4214E"/>
    <w:rsid w:val="00D43A87"/>
    <w:rsid w:val="00D43BD0"/>
    <w:rsid w:val="00D45BBF"/>
    <w:rsid w:val="00D460DE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3E18"/>
    <w:rsid w:val="00D63FC8"/>
    <w:rsid w:val="00D6446B"/>
    <w:rsid w:val="00D66453"/>
    <w:rsid w:val="00D66B44"/>
    <w:rsid w:val="00D6751B"/>
    <w:rsid w:val="00D67883"/>
    <w:rsid w:val="00D7046F"/>
    <w:rsid w:val="00D71303"/>
    <w:rsid w:val="00D71F4C"/>
    <w:rsid w:val="00D72F2B"/>
    <w:rsid w:val="00D7341C"/>
    <w:rsid w:val="00D734E3"/>
    <w:rsid w:val="00D7484F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AD1"/>
    <w:rsid w:val="00DA0E89"/>
    <w:rsid w:val="00DA1B6C"/>
    <w:rsid w:val="00DA24DC"/>
    <w:rsid w:val="00DA2AF7"/>
    <w:rsid w:val="00DA2C08"/>
    <w:rsid w:val="00DA4509"/>
    <w:rsid w:val="00DA4B33"/>
    <w:rsid w:val="00DA4B54"/>
    <w:rsid w:val="00DA5063"/>
    <w:rsid w:val="00DA557F"/>
    <w:rsid w:val="00DA5AB6"/>
    <w:rsid w:val="00DA6D5A"/>
    <w:rsid w:val="00DA7269"/>
    <w:rsid w:val="00DB053C"/>
    <w:rsid w:val="00DB0815"/>
    <w:rsid w:val="00DB0CCE"/>
    <w:rsid w:val="00DB34AB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276"/>
    <w:rsid w:val="00DC048C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5884"/>
    <w:rsid w:val="00DC5909"/>
    <w:rsid w:val="00DC5F4E"/>
    <w:rsid w:val="00DD0B6D"/>
    <w:rsid w:val="00DD0EBB"/>
    <w:rsid w:val="00DD1B2E"/>
    <w:rsid w:val="00DD212D"/>
    <w:rsid w:val="00DD2380"/>
    <w:rsid w:val="00DD2EB0"/>
    <w:rsid w:val="00DD359C"/>
    <w:rsid w:val="00DD389B"/>
    <w:rsid w:val="00DD584E"/>
    <w:rsid w:val="00DD6516"/>
    <w:rsid w:val="00DD6D42"/>
    <w:rsid w:val="00DD6E53"/>
    <w:rsid w:val="00DD751B"/>
    <w:rsid w:val="00DD7C00"/>
    <w:rsid w:val="00DD7EAE"/>
    <w:rsid w:val="00DE14DE"/>
    <w:rsid w:val="00DE14E6"/>
    <w:rsid w:val="00DE153E"/>
    <w:rsid w:val="00DE1E95"/>
    <w:rsid w:val="00DE2137"/>
    <w:rsid w:val="00DE42C8"/>
    <w:rsid w:val="00DE494A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B49"/>
    <w:rsid w:val="00DF5C03"/>
    <w:rsid w:val="00DF799B"/>
    <w:rsid w:val="00DF7B97"/>
    <w:rsid w:val="00E006D3"/>
    <w:rsid w:val="00E018A3"/>
    <w:rsid w:val="00E03354"/>
    <w:rsid w:val="00E033BD"/>
    <w:rsid w:val="00E03979"/>
    <w:rsid w:val="00E03FF1"/>
    <w:rsid w:val="00E0406B"/>
    <w:rsid w:val="00E044AB"/>
    <w:rsid w:val="00E06327"/>
    <w:rsid w:val="00E0665F"/>
    <w:rsid w:val="00E10CF8"/>
    <w:rsid w:val="00E10DDA"/>
    <w:rsid w:val="00E11126"/>
    <w:rsid w:val="00E112DF"/>
    <w:rsid w:val="00E12113"/>
    <w:rsid w:val="00E133D6"/>
    <w:rsid w:val="00E14EBC"/>
    <w:rsid w:val="00E151C5"/>
    <w:rsid w:val="00E170FD"/>
    <w:rsid w:val="00E17963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70A"/>
    <w:rsid w:val="00E26FCA"/>
    <w:rsid w:val="00E30770"/>
    <w:rsid w:val="00E30881"/>
    <w:rsid w:val="00E30B1A"/>
    <w:rsid w:val="00E31D6F"/>
    <w:rsid w:val="00E3363E"/>
    <w:rsid w:val="00E3575A"/>
    <w:rsid w:val="00E35962"/>
    <w:rsid w:val="00E3596F"/>
    <w:rsid w:val="00E363E1"/>
    <w:rsid w:val="00E36D38"/>
    <w:rsid w:val="00E36EBD"/>
    <w:rsid w:val="00E3759E"/>
    <w:rsid w:val="00E37BC4"/>
    <w:rsid w:val="00E37F64"/>
    <w:rsid w:val="00E402A8"/>
    <w:rsid w:val="00E41672"/>
    <w:rsid w:val="00E41A0E"/>
    <w:rsid w:val="00E42102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E80"/>
    <w:rsid w:val="00E57E1B"/>
    <w:rsid w:val="00E57F38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3C6D"/>
    <w:rsid w:val="00E863D3"/>
    <w:rsid w:val="00E8670A"/>
    <w:rsid w:val="00E87F61"/>
    <w:rsid w:val="00E90C26"/>
    <w:rsid w:val="00E92569"/>
    <w:rsid w:val="00E9288A"/>
    <w:rsid w:val="00E93520"/>
    <w:rsid w:val="00E93B04"/>
    <w:rsid w:val="00E93DB4"/>
    <w:rsid w:val="00E93ED7"/>
    <w:rsid w:val="00E94833"/>
    <w:rsid w:val="00E95891"/>
    <w:rsid w:val="00E9593B"/>
    <w:rsid w:val="00E9621D"/>
    <w:rsid w:val="00E96316"/>
    <w:rsid w:val="00E9660E"/>
    <w:rsid w:val="00E96E4C"/>
    <w:rsid w:val="00EA07C1"/>
    <w:rsid w:val="00EA0DF0"/>
    <w:rsid w:val="00EA100B"/>
    <w:rsid w:val="00EA12F9"/>
    <w:rsid w:val="00EA17DC"/>
    <w:rsid w:val="00EA35C9"/>
    <w:rsid w:val="00EA3C27"/>
    <w:rsid w:val="00EA546E"/>
    <w:rsid w:val="00EA552A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8AB"/>
    <w:rsid w:val="00EB5461"/>
    <w:rsid w:val="00EB560F"/>
    <w:rsid w:val="00EB5AE5"/>
    <w:rsid w:val="00EB7C04"/>
    <w:rsid w:val="00EC04CE"/>
    <w:rsid w:val="00EC0A85"/>
    <w:rsid w:val="00EC1A7B"/>
    <w:rsid w:val="00EC22C0"/>
    <w:rsid w:val="00EC4277"/>
    <w:rsid w:val="00EC540A"/>
    <w:rsid w:val="00EC5851"/>
    <w:rsid w:val="00EC6493"/>
    <w:rsid w:val="00EC67CC"/>
    <w:rsid w:val="00EC68F7"/>
    <w:rsid w:val="00EC7DCB"/>
    <w:rsid w:val="00EC7F43"/>
    <w:rsid w:val="00ED01B8"/>
    <w:rsid w:val="00ED1759"/>
    <w:rsid w:val="00ED19B8"/>
    <w:rsid w:val="00ED2DE4"/>
    <w:rsid w:val="00ED3B59"/>
    <w:rsid w:val="00ED427C"/>
    <w:rsid w:val="00ED4C9A"/>
    <w:rsid w:val="00ED5020"/>
    <w:rsid w:val="00ED5025"/>
    <w:rsid w:val="00ED5815"/>
    <w:rsid w:val="00ED6A8E"/>
    <w:rsid w:val="00ED7B3C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840"/>
    <w:rsid w:val="00EF6852"/>
    <w:rsid w:val="00EF69F8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119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0424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1322"/>
    <w:rsid w:val="00F716CA"/>
    <w:rsid w:val="00F71E63"/>
    <w:rsid w:val="00F72835"/>
    <w:rsid w:val="00F72A6B"/>
    <w:rsid w:val="00F72E08"/>
    <w:rsid w:val="00F74B0A"/>
    <w:rsid w:val="00F773DC"/>
    <w:rsid w:val="00F80179"/>
    <w:rsid w:val="00F80648"/>
    <w:rsid w:val="00F80802"/>
    <w:rsid w:val="00F813FD"/>
    <w:rsid w:val="00F8218B"/>
    <w:rsid w:val="00F83B1F"/>
    <w:rsid w:val="00F83E9D"/>
    <w:rsid w:val="00F848CE"/>
    <w:rsid w:val="00F86666"/>
    <w:rsid w:val="00F867D0"/>
    <w:rsid w:val="00F86A12"/>
    <w:rsid w:val="00F873FF"/>
    <w:rsid w:val="00F875AA"/>
    <w:rsid w:val="00F87D95"/>
    <w:rsid w:val="00F91D92"/>
    <w:rsid w:val="00F92344"/>
    <w:rsid w:val="00F93DD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0679"/>
    <w:rsid w:val="00FB28BB"/>
    <w:rsid w:val="00FB28F2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453C"/>
    <w:rsid w:val="00FC57A4"/>
    <w:rsid w:val="00FC6274"/>
    <w:rsid w:val="00FC700C"/>
    <w:rsid w:val="00FC7CEF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8E0"/>
    <w:rsid w:val="00FE5F60"/>
    <w:rsid w:val="00FE72DF"/>
    <w:rsid w:val="00FE7361"/>
    <w:rsid w:val="00FE7DEC"/>
    <w:rsid w:val="00FF13C3"/>
    <w:rsid w:val="00FF1680"/>
    <w:rsid w:val="00FF289E"/>
    <w:rsid w:val="00FF306C"/>
    <w:rsid w:val="00FF32D9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99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character" w:customStyle="1" w:styleId="B10">
    <w:name w:val="B1 (文字)"/>
    <w:qFormat/>
    <w:locked/>
    <w:rsid w:val="00237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979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18</cp:revision>
  <cp:lastPrinted>2018-05-22T10:28:00Z</cp:lastPrinted>
  <dcterms:created xsi:type="dcterms:W3CDTF">2025-05-07T12:58:00Z</dcterms:created>
  <dcterms:modified xsi:type="dcterms:W3CDTF">2025-05-09T03:35:00Z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